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34" w:rsidRPr="004D0F8F" w:rsidRDefault="009D2734" w:rsidP="009D2734">
      <w:pPr>
        <w:pStyle w:val="Ttulo1"/>
        <w:keepNext w:val="0"/>
        <w:jc w:val="center"/>
        <w:rPr>
          <w:rFonts w:ascii="Times New Roman" w:hAnsi="Times New Roman" w:cs="Times New Roman"/>
          <w:color w:val="auto"/>
          <w:spacing w:val="2"/>
          <w:position w:val="2"/>
          <w:sz w:val="24"/>
          <w:szCs w:val="24"/>
        </w:rPr>
      </w:pPr>
      <w:r w:rsidRPr="004D0F8F">
        <w:rPr>
          <w:rFonts w:ascii="Times New Roman" w:hAnsi="Times New Roman" w:cs="Times New Roman"/>
          <w:color w:val="auto"/>
          <w:spacing w:val="2"/>
          <w:position w:val="2"/>
          <w:sz w:val="24"/>
          <w:szCs w:val="24"/>
        </w:rPr>
        <w:t xml:space="preserve">EDITAL DE CHAMAMENTO PÚBLICO PARA PRÉ-QUALIFICAÇÃO DE PRODUTOS Nº </w:t>
      </w:r>
      <w:r w:rsidR="00592840" w:rsidRPr="00592840">
        <w:rPr>
          <w:rFonts w:ascii="Times New Roman" w:hAnsi="Times New Roman" w:cs="Times New Roman"/>
          <w:color w:val="auto"/>
          <w:spacing w:val="2"/>
          <w:position w:val="2"/>
          <w:sz w:val="24"/>
          <w:szCs w:val="24"/>
        </w:rPr>
        <w:t>001</w:t>
      </w:r>
      <w:r w:rsidRPr="00592840">
        <w:rPr>
          <w:rFonts w:ascii="Times New Roman" w:hAnsi="Times New Roman" w:cs="Times New Roman"/>
          <w:color w:val="auto"/>
          <w:spacing w:val="2"/>
          <w:position w:val="2"/>
          <w:sz w:val="24"/>
          <w:szCs w:val="24"/>
        </w:rPr>
        <w:t>/2016</w:t>
      </w:r>
      <w:r w:rsidRPr="004D0F8F">
        <w:rPr>
          <w:rFonts w:ascii="Times New Roman" w:hAnsi="Times New Roman" w:cs="Times New Roman"/>
          <w:color w:val="auto"/>
          <w:spacing w:val="2"/>
          <w:position w:val="2"/>
          <w:sz w:val="24"/>
          <w:szCs w:val="24"/>
        </w:rPr>
        <w:t xml:space="preserve"> - HUOP</w:t>
      </w:r>
    </w:p>
    <w:p w:rsidR="009D2734" w:rsidRPr="004D0F8F" w:rsidRDefault="009D2734" w:rsidP="009D2734">
      <w:pPr>
        <w:pStyle w:val="Ttulo1"/>
        <w:keepNext w:val="0"/>
        <w:jc w:val="center"/>
        <w:rPr>
          <w:rFonts w:ascii="Times New Roman" w:hAnsi="Times New Roman" w:cs="Times New Roman"/>
          <w:color w:val="auto"/>
          <w:sz w:val="24"/>
          <w:szCs w:val="24"/>
        </w:rPr>
      </w:pPr>
      <w:r w:rsidRPr="004D0F8F">
        <w:rPr>
          <w:rFonts w:ascii="Times New Roman" w:hAnsi="Times New Roman" w:cs="Times New Roman"/>
          <w:color w:val="auto"/>
          <w:sz w:val="24"/>
          <w:szCs w:val="24"/>
        </w:rPr>
        <w:t xml:space="preserve">PROCESSO ADMINISTRATIVO Nº </w:t>
      </w:r>
      <w:r w:rsidR="00EF7284">
        <w:rPr>
          <w:rFonts w:ascii="Times New Roman" w:hAnsi="Times New Roman" w:cs="Times New Roman"/>
          <w:color w:val="auto"/>
          <w:sz w:val="24"/>
          <w:szCs w:val="24"/>
        </w:rPr>
        <w:t>341</w:t>
      </w:r>
      <w:r w:rsidRPr="004D0F8F">
        <w:rPr>
          <w:rFonts w:ascii="Times New Roman" w:hAnsi="Times New Roman" w:cs="Times New Roman"/>
          <w:color w:val="auto"/>
          <w:sz w:val="24"/>
          <w:szCs w:val="24"/>
        </w:rPr>
        <w:t>/2016- HUOP</w:t>
      </w:r>
      <w:bookmarkStart w:id="0" w:name="_GoBack"/>
      <w:bookmarkEnd w:id="0"/>
    </w:p>
    <w:p w:rsidR="009D2734" w:rsidRPr="004D0F8F" w:rsidRDefault="009D2734" w:rsidP="009D2734"/>
    <w:p w:rsidR="009D2734" w:rsidRPr="004D0F8F" w:rsidRDefault="009D2734" w:rsidP="009D2734">
      <w:pPr>
        <w:jc w:val="both"/>
      </w:pPr>
      <w:r w:rsidRPr="004D0F8F">
        <w:t xml:space="preserve">              A UNIVERSIDADE ESTADUAL DO OESTE DO PARANÁ – HUOP torna público que realizará processo de chamamento público para cadastro de marcas de fios cirúrgicos, destinado à pré-qualificação dos mesmos para futuros registros de preços, no âmbito da Universidade Estadual do Oeste do Paraná – HUOP, obedecidos os fundamentos legais constantes dos dispositivos das Leis nº 8.666/93, Lei Estadual n° 15.608/07 e Decreto 4.507/2009, suas alterações e demais legislações aplicáveis, </w:t>
      </w:r>
      <w:r w:rsidRPr="00592840">
        <w:t>Processo Administrativo nº 0</w:t>
      </w:r>
      <w:r w:rsidR="00592840" w:rsidRPr="00592840">
        <w:t>341</w:t>
      </w:r>
      <w:r w:rsidRPr="00592840">
        <w:t>/201</w:t>
      </w:r>
      <w:r w:rsidR="00592840" w:rsidRPr="00592840">
        <w:t>6</w:t>
      </w:r>
      <w:r w:rsidRPr="00592840">
        <w:t xml:space="preserve"> - HUOP</w:t>
      </w:r>
      <w:r w:rsidRPr="004D0F8F">
        <w:t xml:space="preserve"> e demais normas que regem a matéria.</w:t>
      </w:r>
    </w:p>
    <w:p w:rsidR="009D2734" w:rsidRPr="004D0F8F" w:rsidRDefault="009D2734" w:rsidP="009D2734">
      <w:pPr>
        <w:jc w:val="both"/>
      </w:pPr>
    </w:p>
    <w:p w:rsidR="009D2734" w:rsidRPr="004D0F8F" w:rsidRDefault="009D2734" w:rsidP="009D2734">
      <w:pPr>
        <w:pStyle w:val="Ttulo1"/>
        <w:keepNext w:val="0"/>
        <w:keepLines w:val="0"/>
        <w:numPr>
          <w:ilvl w:val="0"/>
          <w:numId w:val="25"/>
        </w:numPr>
        <w:spacing w:before="0"/>
        <w:jc w:val="both"/>
        <w:rPr>
          <w:rFonts w:ascii="Times New Roman" w:hAnsi="Times New Roman" w:cs="Times New Roman"/>
          <w:color w:val="auto"/>
          <w:spacing w:val="2"/>
          <w:position w:val="2"/>
          <w:sz w:val="24"/>
          <w:szCs w:val="24"/>
        </w:rPr>
      </w:pPr>
      <w:r w:rsidRPr="004D0F8F">
        <w:rPr>
          <w:rFonts w:ascii="Times New Roman" w:hAnsi="Times New Roman" w:cs="Times New Roman"/>
          <w:color w:val="auto"/>
          <w:spacing w:val="2"/>
          <w:position w:val="2"/>
          <w:sz w:val="24"/>
          <w:szCs w:val="24"/>
        </w:rPr>
        <w:t>DO OBJETO</w:t>
      </w:r>
    </w:p>
    <w:p w:rsidR="009D2734" w:rsidRPr="004D0F8F" w:rsidRDefault="009D2734" w:rsidP="009D2734">
      <w:pPr>
        <w:jc w:val="both"/>
        <w:rPr>
          <w:spacing w:val="2"/>
          <w:position w:val="2"/>
        </w:rPr>
      </w:pPr>
    </w:p>
    <w:p w:rsidR="009D2734" w:rsidRPr="004D0F8F" w:rsidRDefault="009D2734" w:rsidP="009D2734">
      <w:pPr>
        <w:pStyle w:val="Ttulo1"/>
        <w:keepNext w:val="0"/>
        <w:keepLines w:val="0"/>
        <w:numPr>
          <w:ilvl w:val="1"/>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 xml:space="preserve">O presente chamamento público tem por objeto a pré-qualificação de </w:t>
      </w:r>
      <w:r w:rsidRPr="004D0F8F">
        <w:rPr>
          <w:rFonts w:ascii="Times New Roman" w:hAnsi="Times New Roman" w:cs="Times New Roman"/>
          <w:color w:val="auto"/>
          <w:spacing w:val="2"/>
          <w:position w:val="2"/>
          <w:sz w:val="24"/>
          <w:szCs w:val="24"/>
        </w:rPr>
        <w:t xml:space="preserve">FIOS DE SUTURA, PLACA </w:t>
      </w:r>
      <w:proofErr w:type="gramStart"/>
      <w:r w:rsidRPr="004D0F8F">
        <w:rPr>
          <w:rFonts w:ascii="Times New Roman" w:hAnsi="Times New Roman" w:cs="Times New Roman"/>
          <w:color w:val="auto"/>
          <w:spacing w:val="2"/>
          <w:position w:val="2"/>
          <w:sz w:val="24"/>
          <w:szCs w:val="24"/>
        </w:rPr>
        <w:t>HEMOSTÁTICA e ADESIVOS CIRÚRGICOS</w:t>
      </w:r>
      <w:r w:rsidRPr="004D0F8F">
        <w:rPr>
          <w:rFonts w:ascii="Times New Roman" w:hAnsi="Times New Roman" w:cs="Times New Roman"/>
          <w:b w:val="0"/>
          <w:color w:val="auto"/>
          <w:spacing w:val="2"/>
          <w:position w:val="2"/>
          <w:sz w:val="24"/>
          <w:szCs w:val="24"/>
        </w:rPr>
        <w:t xml:space="preserve"> com a formação de cadastro</w:t>
      </w:r>
      <w:proofErr w:type="gramEnd"/>
      <w:r w:rsidRPr="004D0F8F">
        <w:rPr>
          <w:rFonts w:ascii="Times New Roman" w:hAnsi="Times New Roman" w:cs="Times New Roman"/>
          <w:b w:val="0"/>
          <w:color w:val="auto"/>
          <w:spacing w:val="2"/>
          <w:position w:val="2"/>
          <w:sz w:val="24"/>
          <w:szCs w:val="24"/>
        </w:rPr>
        <w:t xml:space="preserve"> para futuras aquisições de acordo com a necessidade e mediante licitação, conforme prevê o art. 10, § 1º, I, Lei Estadual nº 15.608/07.</w:t>
      </w:r>
    </w:p>
    <w:p w:rsidR="009D2734" w:rsidRPr="004D0F8F" w:rsidRDefault="009D2734" w:rsidP="009D2734"/>
    <w:p w:rsidR="00592840" w:rsidRPr="004D0F8F" w:rsidRDefault="009D2734" w:rsidP="00592840">
      <w:pPr>
        <w:pStyle w:val="Ttulo1"/>
        <w:keepNext w:val="0"/>
        <w:keepLines w:val="0"/>
        <w:numPr>
          <w:ilvl w:val="0"/>
          <w:numId w:val="25"/>
        </w:numPr>
        <w:spacing w:before="0"/>
        <w:jc w:val="both"/>
        <w:rPr>
          <w:rFonts w:ascii="Times New Roman" w:hAnsi="Times New Roman" w:cs="Times New Roman"/>
          <w:color w:val="auto"/>
          <w:sz w:val="24"/>
          <w:szCs w:val="24"/>
        </w:rPr>
      </w:pPr>
      <w:r w:rsidRPr="004D0F8F">
        <w:rPr>
          <w:rFonts w:ascii="Times New Roman" w:hAnsi="Times New Roman" w:cs="Times New Roman"/>
          <w:color w:val="auto"/>
          <w:sz w:val="24"/>
          <w:szCs w:val="24"/>
        </w:rPr>
        <w:t xml:space="preserve">AQUISIÇÃO </w:t>
      </w:r>
      <w:r w:rsidR="00592840">
        <w:rPr>
          <w:rFonts w:ascii="Times New Roman" w:hAnsi="Times New Roman" w:cs="Times New Roman"/>
          <w:color w:val="auto"/>
          <w:sz w:val="24"/>
          <w:szCs w:val="24"/>
        </w:rPr>
        <w:t xml:space="preserve">E IMPUGNAÇÃO </w:t>
      </w:r>
      <w:r w:rsidR="00592840" w:rsidRPr="004D0F8F">
        <w:rPr>
          <w:rFonts w:ascii="Times New Roman" w:hAnsi="Times New Roman" w:cs="Times New Roman"/>
          <w:color w:val="auto"/>
          <w:sz w:val="24"/>
          <w:szCs w:val="24"/>
        </w:rPr>
        <w:t>DO EDITAL</w:t>
      </w:r>
      <w:r w:rsidR="00592840">
        <w:rPr>
          <w:rFonts w:ascii="Times New Roman" w:hAnsi="Times New Roman" w:cs="Times New Roman"/>
          <w:color w:val="auto"/>
          <w:sz w:val="24"/>
          <w:szCs w:val="24"/>
        </w:rPr>
        <w:t xml:space="preserve"> </w:t>
      </w:r>
    </w:p>
    <w:p w:rsidR="009D2734" w:rsidRPr="004D0F8F" w:rsidRDefault="009D2734" w:rsidP="009D2734">
      <w:pPr>
        <w:jc w:val="both"/>
        <w:rPr>
          <w:bCs/>
        </w:rPr>
      </w:pPr>
    </w:p>
    <w:p w:rsidR="009D2734" w:rsidRDefault="009D2734" w:rsidP="009D2734">
      <w:pPr>
        <w:pStyle w:val="Ttulo1"/>
        <w:keepNext w:val="0"/>
        <w:keepLines w:val="0"/>
        <w:numPr>
          <w:ilvl w:val="1"/>
          <w:numId w:val="25"/>
        </w:numPr>
        <w:tabs>
          <w:tab w:val="left" w:pos="567"/>
        </w:tabs>
        <w:spacing w:before="0"/>
        <w:ind w:left="567" w:hanging="567"/>
        <w:jc w:val="both"/>
        <w:rPr>
          <w:rStyle w:val="Hyperlink"/>
          <w:rFonts w:ascii="Times New Roman" w:hAnsi="Times New Roman" w:cs="Times New Roman"/>
          <w:color w:val="auto"/>
          <w:sz w:val="24"/>
          <w:szCs w:val="24"/>
        </w:rPr>
      </w:pPr>
      <w:r w:rsidRPr="004D0F8F">
        <w:rPr>
          <w:rFonts w:ascii="Times New Roman" w:hAnsi="Times New Roman" w:cs="Times New Roman"/>
          <w:b w:val="0"/>
          <w:color w:val="auto"/>
          <w:sz w:val="24"/>
          <w:szCs w:val="24"/>
        </w:rPr>
        <w:t xml:space="preserve">O presente edital e demais informações encontram-se à disposição para verificação por parte dos interessados no Hospital Universitário do Oeste do Paraná – (HUOP), na Av. Tancredo Neves, 3224 – Bairro Santo Onofre - CEP 85.806-470 Cascavel, Estado do Paraná, de segunda a sexta-feira, das </w:t>
      </w:r>
      <w:proofErr w:type="gramStart"/>
      <w:r w:rsidRPr="004D0F8F">
        <w:rPr>
          <w:rFonts w:ascii="Times New Roman" w:hAnsi="Times New Roman" w:cs="Times New Roman"/>
          <w:b w:val="0"/>
          <w:color w:val="auto"/>
          <w:sz w:val="24"/>
          <w:szCs w:val="24"/>
        </w:rPr>
        <w:t>08:00</w:t>
      </w:r>
      <w:proofErr w:type="gramEnd"/>
      <w:r w:rsidRPr="004D0F8F">
        <w:rPr>
          <w:rFonts w:ascii="Times New Roman" w:hAnsi="Times New Roman" w:cs="Times New Roman"/>
          <w:b w:val="0"/>
          <w:color w:val="auto"/>
          <w:sz w:val="24"/>
          <w:szCs w:val="24"/>
        </w:rPr>
        <w:t xml:space="preserve"> às 12:00 e das 13:00 às 17:00 horas, ou pelo Fone/Fax: (45) 3321-5116, 3321-5169, </w:t>
      </w:r>
      <w:r w:rsidRPr="004D0F8F">
        <w:rPr>
          <w:rFonts w:ascii="Times New Roman" w:hAnsi="Times New Roman" w:cs="Times New Roman"/>
          <w:b w:val="0"/>
          <w:bCs w:val="0"/>
          <w:color w:val="auto"/>
          <w:sz w:val="24"/>
          <w:szCs w:val="24"/>
        </w:rPr>
        <w:t xml:space="preserve">ou ainda nas </w:t>
      </w:r>
      <w:r w:rsidRPr="004D0F8F">
        <w:rPr>
          <w:rFonts w:ascii="Times New Roman" w:hAnsi="Times New Roman" w:cs="Times New Roman"/>
          <w:b w:val="0"/>
          <w:bCs w:val="0"/>
          <w:i/>
          <w:iCs/>
          <w:color w:val="auto"/>
          <w:sz w:val="24"/>
          <w:szCs w:val="24"/>
        </w:rPr>
        <w:t>home-</w:t>
      </w:r>
      <w:proofErr w:type="spellStart"/>
      <w:r w:rsidRPr="004D0F8F">
        <w:rPr>
          <w:rFonts w:ascii="Times New Roman" w:hAnsi="Times New Roman" w:cs="Times New Roman"/>
          <w:b w:val="0"/>
          <w:bCs w:val="0"/>
          <w:i/>
          <w:iCs/>
          <w:color w:val="auto"/>
          <w:sz w:val="24"/>
          <w:szCs w:val="24"/>
        </w:rPr>
        <w:t>pages</w:t>
      </w:r>
      <w:proofErr w:type="spellEnd"/>
      <w:r w:rsidRPr="004D0F8F">
        <w:rPr>
          <w:rFonts w:ascii="Times New Roman" w:hAnsi="Times New Roman" w:cs="Times New Roman"/>
          <w:b w:val="0"/>
          <w:bCs w:val="0"/>
          <w:i/>
          <w:iCs/>
          <w:color w:val="auto"/>
          <w:sz w:val="24"/>
          <w:szCs w:val="24"/>
        </w:rPr>
        <w:t xml:space="preserve"> </w:t>
      </w:r>
      <w:hyperlink r:id="rId8" w:history="1">
        <w:r w:rsidRPr="006520A4">
          <w:rPr>
            <w:rStyle w:val="Hyperlink"/>
            <w:rFonts w:ascii="Times New Roman" w:hAnsi="Times New Roman" w:cs="Times New Roman"/>
            <w:sz w:val="24"/>
            <w:szCs w:val="24"/>
          </w:rPr>
          <w:t>www.comprasparana.pr.gov.br</w:t>
        </w:r>
      </w:hyperlink>
      <w:r>
        <w:rPr>
          <w:rFonts w:ascii="Times New Roman" w:hAnsi="Times New Roman" w:cs="Times New Roman"/>
          <w:b w:val="0"/>
          <w:bCs w:val="0"/>
          <w:color w:val="auto"/>
          <w:sz w:val="24"/>
          <w:szCs w:val="24"/>
        </w:rPr>
        <w:t xml:space="preserve"> </w:t>
      </w:r>
      <w:r w:rsidRPr="004D0F8F">
        <w:rPr>
          <w:rFonts w:ascii="Times New Roman" w:hAnsi="Times New Roman" w:cs="Times New Roman"/>
          <w:b w:val="0"/>
          <w:bCs w:val="0"/>
          <w:color w:val="auto"/>
          <w:sz w:val="24"/>
          <w:szCs w:val="24"/>
        </w:rPr>
        <w:t xml:space="preserve"> ou </w:t>
      </w:r>
      <w:hyperlink r:id="rId9" w:history="1">
        <w:r w:rsidRPr="006520A4">
          <w:rPr>
            <w:rStyle w:val="Hyperlink"/>
            <w:rFonts w:ascii="Times New Roman" w:hAnsi="Times New Roman" w:cs="Times New Roman"/>
            <w:sz w:val="24"/>
            <w:szCs w:val="24"/>
          </w:rPr>
          <w:t>www.unioeste.br/huopforumm</w:t>
        </w:r>
      </w:hyperlink>
      <w:r>
        <w:rPr>
          <w:rStyle w:val="Hyperlink"/>
          <w:rFonts w:ascii="Times New Roman" w:hAnsi="Times New Roman" w:cs="Times New Roman"/>
          <w:color w:val="auto"/>
          <w:sz w:val="24"/>
          <w:szCs w:val="24"/>
        </w:rPr>
        <w:t xml:space="preserve"> </w:t>
      </w:r>
      <w:r w:rsidRPr="004D0F8F">
        <w:rPr>
          <w:rStyle w:val="Hyperlink"/>
          <w:rFonts w:ascii="Times New Roman" w:hAnsi="Times New Roman" w:cs="Times New Roman"/>
          <w:color w:val="auto"/>
          <w:sz w:val="24"/>
          <w:szCs w:val="24"/>
        </w:rPr>
        <w:t xml:space="preserve"> .</w:t>
      </w:r>
    </w:p>
    <w:p w:rsidR="00592840" w:rsidRPr="006D3DBF" w:rsidRDefault="00592840" w:rsidP="00592840">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z w:val="24"/>
          <w:szCs w:val="24"/>
        </w:rPr>
      </w:pPr>
      <w:r w:rsidRPr="006D3DBF">
        <w:rPr>
          <w:rFonts w:ascii="Times New Roman" w:hAnsi="Times New Roman" w:cs="Times New Roman"/>
          <w:b w:val="0"/>
          <w:color w:val="auto"/>
          <w:sz w:val="24"/>
          <w:szCs w:val="24"/>
        </w:rPr>
        <w:t>Até 05 (cinco) dias úteis antes da data fixada para abertura das propostas, qualquer interessado poderá solicitar esclarecimentos, providências ou apresentar impugnação a respeito do contido neste Edital, mediante documento escrito e protocolizado na Seção Administrativa do HUOP, situada na Avenida Tancredo Neves, 3224, nesta cidade de Cascavel, Estado do Paraná, sendo que:</w:t>
      </w:r>
    </w:p>
    <w:p w:rsidR="00592840" w:rsidRPr="006D3DBF" w:rsidRDefault="00592840" w:rsidP="00592840">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z w:val="24"/>
          <w:szCs w:val="24"/>
        </w:rPr>
      </w:pPr>
      <w:r w:rsidRPr="006D3DBF">
        <w:rPr>
          <w:rFonts w:ascii="Times New Roman" w:hAnsi="Times New Roman" w:cs="Times New Roman"/>
          <w:b w:val="0"/>
          <w:color w:val="auto"/>
          <w:sz w:val="24"/>
          <w:szCs w:val="24"/>
        </w:rPr>
        <w:t xml:space="preserve">Todos os pedidos de esclarecimentos, providências ou impugnações serão analisados pela Comissão de Credenciamento designada pela Direção do Hospital Universitário do Oeste do Paraná; </w:t>
      </w:r>
    </w:p>
    <w:p w:rsidR="00592840" w:rsidRPr="006D3DBF" w:rsidRDefault="00592840" w:rsidP="00592840">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z w:val="24"/>
          <w:szCs w:val="24"/>
        </w:rPr>
      </w:pPr>
      <w:r w:rsidRPr="006D3DBF">
        <w:rPr>
          <w:rFonts w:ascii="Times New Roman" w:hAnsi="Times New Roman" w:cs="Times New Roman"/>
          <w:b w:val="0"/>
          <w:color w:val="auto"/>
          <w:sz w:val="24"/>
          <w:szCs w:val="24"/>
        </w:rPr>
        <w:t xml:space="preserve">A impugnação tempestivamente apresentada não impedirá o interessado de participar do procedimento até o trânsito em julgado da decisão a ela pertinente; </w:t>
      </w:r>
    </w:p>
    <w:p w:rsidR="00592840" w:rsidRPr="006D3DBF" w:rsidRDefault="00592840" w:rsidP="00592840">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z w:val="24"/>
          <w:szCs w:val="24"/>
        </w:rPr>
      </w:pPr>
      <w:r w:rsidRPr="006D3DBF">
        <w:rPr>
          <w:rFonts w:ascii="Times New Roman" w:hAnsi="Times New Roman" w:cs="Times New Roman"/>
          <w:b w:val="0"/>
          <w:color w:val="auto"/>
          <w:sz w:val="24"/>
          <w:szCs w:val="24"/>
        </w:rPr>
        <w:t xml:space="preserve">A Comissão de Credenciamento poderá indeferir pedidos de esclarecimentos, providências ou impugnações quando infundados ou meramente protelatórios. </w:t>
      </w:r>
    </w:p>
    <w:p w:rsidR="00592840" w:rsidRPr="006D3DBF" w:rsidRDefault="00592840" w:rsidP="00592840">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z w:val="24"/>
          <w:szCs w:val="24"/>
        </w:rPr>
      </w:pPr>
      <w:r w:rsidRPr="006D3DBF">
        <w:rPr>
          <w:rFonts w:ascii="Times New Roman" w:hAnsi="Times New Roman" w:cs="Times New Roman"/>
          <w:b w:val="0"/>
          <w:color w:val="auto"/>
          <w:sz w:val="24"/>
          <w:szCs w:val="24"/>
        </w:rPr>
        <w:t xml:space="preserve">Não serão admitidas impugnações apresentadas fora do prazo previsto no item anterior. </w:t>
      </w:r>
    </w:p>
    <w:p w:rsidR="00592840" w:rsidRPr="001F3C98" w:rsidRDefault="00592840" w:rsidP="00592840">
      <w:pPr>
        <w:pStyle w:val="Ttulo1"/>
        <w:keepNext w:val="0"/>
        <w:keepLines w:val="0"/>
        <w:numPr>
          <w:ilvl w:val="1"/>
          <w:numId w:val="25"/>
        </w:numPr>
        <w:tabs>
          <w:tab w:val="left" w:pos="567"/>
        </w:tabs>
        <w:spacing w:before="0"/>
        <w:ind w:left="567" w:hanging="567"/>
        <w:jc w:val="both"/>
      </w:pPr>
      <w:r w:rsidRPr="006D3DBF">
        <w:rPr>
          <w:rFonts w:ascii="Times New Roman" w:hAnsi="Times New Roman" w:cs="Times New Roman"/>
          <w:b w:val="0"/>
          <w:color w:val="auto"/>
          <w:sz w:val="24"/>
          <w:szCs w:val="24"/>
        </w:rPr>
        <w:t xml:space="preserve">Caberá à Comissão de Credenciamento decidir sobre eventual impugnação prevista no item </w:t>
      </w:r>
      <w:r>
        <w:rPr>
          <w:rFonts w:ascii="Times New Roman" w:hAnsi="Times New Roman" w:cs="Times New Roman"/>
          <w:b w:val="0"/>
          <w:color w:val="auto"/>
          <w:sz w:val="24"/>
          <w:szCs w:val="24"/>
        </w:rPr>
        <w:t>2.2</w:t>
      </w:r>
      <w:r w:rsidRPr="006D3DBF">
        <w:rPr>
          <w:rFonts w:ascii="Times New Roman" w:hAnsi="Times New Roman" w:cs="Times New Roman"/>
          <w:b w:val="0"/>
          <w:color w:val="auto"/>
          <w:sz w:val="24"/>
          <w:szCs w:val="24"/>
        </w:rPr>
        <w:t xml:space="preserve"> no prazo de 03 (três) dias úteis. Em sendo acolhida a impugnação ao instrumento </w:t>
      </w:r>
      <w:r w:rsidRPr="006D3DBF">
        <w:rPr>
          <w:rFonts w:ascii="Times New Roman" w:hAnsi="Times New Roman" w:cs="Times New Roman"/>
          <w:b w:val="0"/>
          <w:color w:val="auto"/>
          <w:sz w:val="24"/>
          <w:szCs w:val="24"/>
        </w:rPr>
        <w:lastRenderedPageBreak/>
        <w:t>convocatório, será designada nova data para a sessão pública do credenciamento, após a retificação do Edital</w:t>
      </w:r>
      <w:r w:rsidRPr="001F3C98">
        <w:t xml:space="preserve">. </w:t>
      </w:r>
    </w:p>
    <w:p w:rsidR="00592840" w:rsidRPr="006D3DBF" w:rsidRDefault="00592840" w:rsidP="00592840">
      <w:pPr>
        <w:pStyle w:val="Ttulo1"/>
        <w:keepNext w:val="0"/>
        <w:keepLines w:val="0"/>
        <w:tabs>
          <w:tab w:val="left" w:pos="567"/>
        </w:tabs>
        <w:spacing w:before="0"/>
        <w:ind w:left="567"/>
        <w:jc w:val="both"/>
      </w:pPr>
    </w:p>
    <w:p w:rsidR="00592840" w:rsidRPr="004D0F8F" w:rsidRDefault="00592840" w:rsidP="00592840"/>
    <w:p w:rsidR="00592840" w:rsidRPr="004D0F8F" w:rsidRDefault="00592840" w:rsidP="00592840">
      <w:pPr>
        <w:pStyle w:val="Ttulo1"/>
        <w:keepNext w:val="0"/>
        <w:keepLines w:val="0"/>
        <w:numPr>
          <w:ilvl w:val="0"/>
          <w:numId w:val="25"/>
        </w:numPr>
        <w:spacing w:before="0"/>
        <w:jc w:val="both"/>
        <w:rPr>
          <w:rFonts w:ascii="Times New Roman" w:hAnsi="Times New Roman" w:cs="Times New Roman"/>
          <w:color w:val="auto"/>
          <w:spacing w:val="2"/>
          <w:position w:val="2"/>
          <w:sz w:val="24"/>
          <w:szCs w:val="24"/>
        </w:rPr>
      </w:pPr>
      <w:r w:rsidRPr="004D0F8F">
        <w:rPr>
          <w:rFonts w:ascii="Times New Roman" w:hAnsi="Times New Roman" w:cs="Times New Roman"/>
          <w:color w:val="auto"/>
          <w:sz w:val="24"/>
          <w:szCs w:val="24"/>
        </w:rPr>
        <w:t>DAS</w:t>
      </w:r>
      <w:r w:rsidRPr="004D0F8F">
        <w:rPr>
          <w:rFonts w:ascii="Times New Roman" w:hAnsi="Times New Roman" w:cs="Times New Roman"/>
          <w:color w:val="auto"/>
          <w:spacing w:val="2"/>
          <w:position w:val="2"/>
          <w:sz w:val="24"/>
          <w:szCs w:val="24"/>
        </w:rPr>
        <w:t xml:space="preserve"> CONDIÇÕES PARA CADASTRAMENTO</w:t>
      </w:r>
    </w:p>
    <w:p w:rsidR="00592840" w:rsidRPr="004D0F8F" w:rsidRDefault="00592840" w:rsidP="00592840"/>
    <w:p w:rsidR="00592840" w:rsidRPr="004D0F8F" w:rsidRDefault="00592840" w:rsidP="00592840">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Poderá participar qualquer fabricante, fornecedor ou representante comercial que atenda às condições deste Edital e seus Anexos, apresentando os documentos e amostras nele exigidos.</w:t>
      </w:r>
    </w:p>
    <w:p w:rsidR="00592840" w:rsidRPr="00592840" w:rsidRDefault="00592840" w:rsidP="00592840"/>
    <w:p w:rsidR="009D2734" w:rsidRPr="004D0F8F" w:rsidRDefault="009D2734" w:rsidP="009D2734"/>
    <w:p w:rsidR="009D2734" w:rsidRPr="004D0F8F" w:rsidRDefault="009D2734" w:rsidP="009D2734">
      <w:pPr>
        <w:pStyle w:val="Ttulo1"/>
        <w:keepNext w:val="0"/>
        <w:keepLines w:val="0"/>
        <w:numPr>
          <w:ilvl w:val="0"/>
          <w:numId w:val="25"/>
        </w:numPr>
        <w:spacing w:before="0"/>
        <w:jc w:val="both"/>
        <w:rPr>
          <w:rFonts w:ascii="Times New Roman" w:hAnsi="Times New Roman" w:cs="Times New Roman"/>
          <w:color w:val="auto"/>
          <w:spacing w:val="2"/>
          <w:position w:val="2"/>
          <w:sz w:val="24"/>
          <w:szCs w:val="24"/>
        </w:rPr>
      </w:pPr>
      <w:r w:rsidRPr="004D0F8F">
        <w:rPr>
          <w:rFonts w:ascii="Times New Roman" w:hAnsi="Times New Roman" w:cs="Times New Roman"/>
          <w:color w:val="auto"/>
          <w:sz w:val="24"/>
          <w:szCs w:val="24"/>
        </w:rPr>
        <w:t>DAS</w:t>
      </w:r>
      <w:r w:rsidRPr="004D0F8F">
        <w:rPr>
          <w:rFonts w:ascii="Times New Roman" w:hAnsi="Times New Roman" w:cs="Times New Roman"/>
          <w:color w:val="auto"/>
          <w:spacing w:val="2"/>
          <w:position w:val="2"/>
          <w:sz w:val="24"/>
          <w:szCs w:val="24"/>
        </w:rPr>
        <w:t xml:space="preserve"> CONDIÇÕES PARA CADASTRAMENTO</w:t>
      </w:r>
    </w:p>
    <w:p w:rsidR="009D2734" w:rsidRPr="004D0F8F" w:rsidRDefault="009D2734" w:rsidP="009D2734"/>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Poderá participar qualquer fabricante, fornecedor ou representante comercial que atenda às condições deste Edital e seus Anexos, apresentando os documentos e amostras nele exigidos.</w:t>
      </w:r>
    </w:p>
    <w:p w:rsidR="009D2734" w:rsidRPr="004D0F8F" w:rsidRDefault="009D2734" w:rsidP="009D2734"/>
    <w:p w:rsidR="009D2734" w:rsidRPr="004D0F8F" w:rsidRDefault="009D2734" w:rsidP="009D2734">
      <w:pPr>
        <w:pStyle w:val="Ttulo1"/>
        <w:keepNext w:val="0"/>
        <w:keepLines w:val="0"/>
        <w:numPr>
          <w:ilvl w:val="0"/>
          <w:numId w:val="25"/>
        </w:numPr>
        <w:spacing w:before="0"/>
        <w:jc w:val="both"/>
        <w:rPr>
          <w:rFonts w:ascii="Times New Roman" w:hAnsi="Times New Roman" w:cs="Times New Roman"/>
          <w:color w:val="auto"/>
          <w:sz w:val="24"/>
          <w:szCs w:val="24"/>
        </w:rPr>
      </w:pPr>
      <w:r w:rsidRPr="004D0F8F">
        <w:rPr>
          <w:rFonts w:ascii="Times New Roman" w:hAnsi="Times New Roman" w:cs="Times New Roman"/>
          <w:color w:val="auto"/>
          <w:sz w:val="24"/>
          <w:szCs w:val="24"/>
        </w:rPr>
        <w:t xml:space="preserve">DO PROCEDIMENTO </w:t>
      </w:r>
    </w:p>
    <w:p w:rsidR="009D2734" w:rsidRPr="004D0F8F" w:rsidRDefault="009D2734" w:rsidP="009D2734"/>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z w:val="24"/>
          <w:szCs w:val="24"/>
        </w:rPr>
        <w:t>SOLICITAÇÃO DO CADASTRAMENTO</w:t>
      </w:r>
    </w:p>
    <w:p w:rsidR="009D2734" w:rsidRPr="004D0F8F" w:rsidRDefault="009D2734" w:rsidP="009D2734"/>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A solicitação de cadastramento consiste na apresentação dos seguintes documentos:</w:t>
      </w:r>
    </w:p>
    <w:p w:rsidR="009D2734" w:rsidRPr="004D0F8F" w:rsidRDefault="009D2734" w:rsidP="009D2734"/>
    <w:p w:rsidR="009D2734" w:rsidRPr="004D0F8F" w:rsidRDefault="009D2734" w:rsidP="009D2734">
      <w:pPr>
        <w:pStyle w:val="Ttulo1"/>
        <w:keepNext w:val="0"/>
        <w:keepLines w:val="0"/>
        <w:numPr>
          <w:ilvl w:val="3"/>
          <w:numId w:val="25"/>
        </w:numPr>
        <w:spacing w:before="0"/>
        <w:ind w:left="993" w:hanging="425"/>
        <w:jc w:val="both"/>
        <w:rPr>
          <w:rFonts w:ascii="Times New Roman" w:hAnsi="Times New Roman" w:cs="Times New Roman"/>
          <w:b w:val="0"/>
          <w:color w:val="auto"/>
          <w:spacing w:val="2"/>
          <w:position w:val="2"/>
          <w:sz w:val="24"/>
          <w:szCs w:val="24"/>
        </w:rPr>
      </w:pPr>
      <w:r w:rsidRPr="004D0F8F">
        <w:rPr>
          <w:rFonts w:ascii="Times New Roman" w:hAnsi="Times New Roman" w:cs="Times New Roman"/>
          <w:color w:val="auto"/>
          <w:spacing w:val="2"/>
          <w:position w:val="2"/>
          <w:sz w:val="24"/>
          <w:szCs w:val="24"/>
        </w:rPr>
        <w:t>Proposta de Cadastramento - Anexo III</w:t>
      </w:r>
      <w:r w:rsidRPr="004D0F8F">
        <w:rPr>
          <w:rFonts w:ascii="Times New Roman" w:hAnsi="Times New Roman" w:cs="Times New Roman"/>
          <w:b w:val="0"/>
          <w:color w:val="auto"/>
          <w:spacing w:val="2"/>
          <w:position w:val="2"/>
          <w:sz w:val="24"/>
          <w:szCs w:val="24"/>
        </w:rPr>
        <w:t xml:space="preserve">, que deverá ser preenchido eletronicamente e impresso em papel com identificação da empresa proponente, em 01 (uma) via, redigido em português, devendo este conter a razão social, endereço completo, CEP, telefones, fax, e-mail e número do CNPJ, assinatura do responsável legal da proponente; além </w:t>
      </w:r>
      <w:proofErr w:type="gramStart"/>
      <w:r w:rsidRPr="004D0F8F">
        <w:rPr>
          <w:rFonts w:ascii="Times New Roman" w:hAnsi="Times New Roman" w:cs="Times New Roman"/>
          <w:b w:val="0"/>
          <w:color w:val="auto"/>
          <w:spacing w:val="2"/>
          <w:position w:val="2"/>
          <w:sz w:val="24"/>
          <w:szCs w:val="24"/>
        </w:rPr>
        <w:t>de,</w:t>
      </w:r>
      <w:proofErr w:type="gramEnd"/>
      <w:r w:rsidRPr="004D0F8F">
        <w:rPr>
          <w:rFonts w:ascii="Times New Roman" w:hAnsi="Times New Roman" w:cs="Times New Roman"/>
          <w:b w:val="0"/>
          <w:color w:val="auto"/>
          <w:spacing w:val="2"/>
          <w:position w:val="2"/>
          <w:sz w:val="24"/>
          <w:szCs w:val="24"/>
        </w:rPr>
        <w:t xml:space="preserve"> especificações</w:t>
      </w:r>
      <w:r w:rsidRPr="004D0F8F">
        <w:rPr>
          <w:rFonts w:ascii="Times New Roman" w:hAnsi="Times New Roman" w:cs="Times New Roman"/>
          <w:b w:val="0"/>
          <w:color w:val="auto"/>
          <w:sz w:val="24"/>
          <w:szCs w:val="24"/>
        </w:rPr>
        <w:t xml:space="preserve"> claras e detalhadas dos materiais a serem cadastrados, observando-se rigorosamente a relação de itens disposta no Anexo I; </w:t>
      </w:r>
      <w:r w:rsidRPr="004D0F8F">
        <w:rPr>
          <w:rFonts w:ascii="Times New Roman" w:hAnsi="Times New Roman" w:cs="Times New Roman"/>
          <w:b w:val="0"/>
          <w:color w:val="auto"/>
          <w:spacing w:val="2"/>
          <w:position w:val="2"/>
          <w:sz w:val="24"/>
          <w:szCs w:val="24"/>
        </w:rPr>
        <w:t xml:space="preserve">e </w:t>
      </w:r>
    </w:p>
    <w:p w:rsidR="009D2734" w:rsidRPr="004D0F8F" w:rsidRDefault="009D2734" w:rsidP="009D2734">
      <w:pPr>
        <w:pStyle w:val="Ttulo1"/>
        <w:keepNext w:val="0"/>
        <w:keepLines w:val="0"/>
        <w:numPr>
          <w:ilvl w:val="3"/>
          <w:numId w:val="25"/>
        </w:numPr>
        <w:spacing w:before="0"/>
        <w:ind w:left="993" w:hanging="425"/>
        <w:jc w:val="both"/>
        <w:rPr>
          <w:rFonts w:ascii="Times New Roman" w:hAnsi="Times New Roman" w:cs="Times New Roman"/>
          <w:color w:val="auto"/>
          <w:sz w:val="24"/>
          <w:szCs w:val="24"/>
        </w:rPr>
      </w:pPr>
      <w:r w:rsidRPr="004D0F8F">
        <w:rPr>
          <w:rFonts w:ascii="Times New Roman" w:hAnsi="Times New Roman" w:cs="Times New Roman"/>
          <w:color w:val="auto"/>
          <w:sz w:val="24"/>
          <w:szCs w:val="24"/>
        </w:rPr>
        <w:t>Carta de Credenciamento preenchida conforme modelo do Anexo IV;</w:t>
      </w:r>
    </w:p>
    <w:p w:rsidR="009D2734" w:rsidRPr="004D0F8F" w:rsidRDefault="009D2734" w:rsidP="009D2734">
      <w:pPr>
        <w:pStyle w:val="Ttulo1"/>
        <w:keepNext w:val="0"/>
        <w:keepLines w:val="0"/>
        <w:numPr>
          <w:ilvl w:val="3"/>
          <w:numId w:val="25"/>
        </w:numPr>
        <w:spacing w:before="0"/>
        <w:ind w:left="993" w:hanging="425"/>
        <w:jc w:val="both"/>
        <w:rPr>
          <w:rFonts w:ascii="Times New Roman" w:hAnsi="Times New Roman" w:cs="Times New Roman"/>
          <w:color w:val="auto"/>
          <w:sz w:val="24"/>
          <w:szCs w:val="24"/>
        </w:rPr>
      </w:pPr>
      <w:r w:rsidRPr="004D0F8F">
        <w:rPr>
          <w:rFonts w:ascii="Times New Roman" w:hAnsi="Times New Roman" w:cs="Times New Roman"/>
          <w:color w:val="auto"/>
          <w:sz w:val="24"/>
          <w:szCs w:val="24"/>
        </w:rPr>
        <w:t>Ficha cadastral preenchida conforme modelo do Anexo V;</w:t>
      </w:r>
    </w:p>
    <w:p w:rsidR="009D2734" w:rsidRPr="004D0F8F" w:rsidRDefault="009D2734" w:rsidP="009D2734">
      <w:pPr>
        <w:pStyle w:val="Ttulo1"/>
        <w:keepNext w:val="0"/>
        <w:keepLines w:val="0"/>
        <w:numPr>
          <w:ilvl w:val="3"/>
          <w:numId w:val="25"/>
        </w:numPr>
        <w:spacing w:before="0"/>
        <w:ind w:left="993" w:hanging="425"/>
        <w:jc w:val="both"/>
        <w:rPr>
          <w:rFonts w:ascii="Times New Roman" w:hAnsi="Times New Roman" w:cs="Times New Roman"/>
          <w:color w:val="auto"/>
          <w:sz w:val="24"/>
          <w:szCs w:val="24"/>
        </w:rPr>
      </w:pPr>
      <w:r w:rsidRPr="004D0F8F">
        <w:rPr>
          <w:rFonts w:ascii="Times New Roman" w:hAnsi="Times New Roman" w:cs="Times New Roman"/>
          <w:color w:val="auto"/>
          <w:sz w:val="24"/>
          <w:szCs w:val="24"/>
        </w:rPr>
        <w:t>Declaração preenchida conforme modelo do Anexo VI;</w:t>
      </w:r>
    </w:p>
    <w:p w:rsidR="009D2734" w:rsidRPr="004D0F8F" w:rsidRDefault="009D2734" w:rsidP="009D2734">
      <w:pPr>
        <w:pStyle w:val="Ttulo1"/>
        <w:keepNext w:val="0"/>
        <w:keepLines w:val="0"/>
        <w:numPr>
          <w:ilvl w:val="3"/>
          <w:numId w:val="25"/>
        </w:numPr>
        <w:spacing w:before="0"/>
        <w:ind w:left="992" w:hanging="425"/>
        <w:jc w:val="both"/>
        <w:rPr>
          <w:rFonts w:ascii="Times New Roman" w:hAnsi="Times New Roman" w:cs="Times New Roman"/>
          <w:b w:val="0"/>
          <w:color w:val="auto"/>
          <w:sz w:val="24"/>
          <w:szCs w:val="24"/>
        </w:rPr>
      </w:pPr>
      <w:r w:rsidRPr="004D0F8F">
        <w:rPr>
          <w:rFonts w:ascii="Times New Roman" w:hAnsi="Times New Roman" w:cs="Times New Roman"/>
          <w:bCs w:val="0"/>
          <w:color w:val="auto"/>
          <w:sz w:val="24"/>
          <w:szCs w:val="24"/>
        </w:rPr>
        <w:t>Certificado de Licença Sanitária</w:t>
      </w:r>
      <w:r w:rsidRPr="004D0F8F">
        <w:rPr>
          <w:rFonts w:ascii="Times New Roman" w:hAnsi="Times New Roman" w:cs="Times New Roman"/>
          <w:b w:val="0"/>
          <w:bCs w:val="0"/>
          <w:color w:val="auto"/>
          <w:sz w:val="24"/>
          <w:szCs w:val="24"/>
        </w:rPr>
        <w:t xml:space="preserve"> emitido pela Vigilância Sanitária local da fabricante/ detentora do registro dos produtos, dentro da validade. </w:t>
      </w:r>
    </w:p>
    <w:p w:rsidR="009D2734" w:rsidRPr="004D0F8F" w:rsidRDefault="009D2734" w:rsidP="009D2734">
      <w:pPr>
        <w:numPr>
          <w:ilvl w:val="2"/>
          <w:numId w:val="1"/>
        </w:numPr>
        <w:jc w:val="both"/>
      </w:pPr>
      <w:r w:rsidRPr="004D0F8F">
        <w:t xml:space="preserve">Estando o certificado de licença vencido, a licitante deverá apresentar </w:t>
      </w:r>
      <w:r w:rsidRPr="004D0F8F">
        <w:rPr>
          <w:bCs/>
        </w:rPr>
        <w:t>cópia autenticada e legível do protocolo da solicitação de sua revalidação</w:t>
      </w:r>
      <w:r w:rsidRPr="004D0F8F">
        <w:t xml:space="preserve">, acompanhada de cópia do certificado vencido. Somente serão aceitos protocolos de revalidação do certificado acompanhados da Legislação Municipal que ampare o período de Protocolo. </w:t>
      </w:r>
    </w:p>
    <w:p w:rsidR="009D2734" w:rsidRPr="004D0F8F" w:rsidRDefault="009D2734" w:rsidP="009D2734">
      <w:pPr>
        <w:pStyle w:val="Ttulo1"/>
        <w:keepNext w:val="0"/>
        <w:keepLines w:val="0"/>
        <w:numPr>
          <w:ilvl w:val="3"/>
          <w:numId w:val="25"/>
        </w:numPr>
        <w:spacing w:before="0"/>
        <w:ind w:left="993" w:hanging="425"/>
        <w:jc w:val="both"/>
        <w:rPr>
          <w:rFonts w:ascii="Times New Roman" w:hAnsi="Times New Roman" w:cs="Times New Roman"/>
          <w:b w:val="0"/>
          <w:bCs w:val="0"/>
          <w:color w:val="auto"/>
          <w:sz w:val="24"/>
          <w:szCs w:val="24"/>
        </w:rPr>
      </w:pPr>
      <w:r w:rsidRPr="004D0F8F">
        <w:rPr>
          <w:rFonts w:ascii="Times New Roman" w:hAnsi="Times New Roman" w:cs="Times New Roman"/>
          <w:bCs w:val="0"/>
          <w:color w:val="auto"/>
          <w:sz w:val="24"/>
          <w:szCs w:val="24"/>
        </w:rPr>
        <w:t>Autorização de Funcionamento emitida pela Agencia Nacional de Vigilância Sanitária (ANVISA)</w:t>
      </w:r>
      <w:r w:rsidRPr="004D0F8F">
        <w:rPr>
          <w:rFonts w:ascii="Times New Roman" w:hAnsi="Times New Roman" w:cs="Times New Roman"/>
          <w:b w:val="0"/>
          <w:bCs w:val="0"/>
          <w:color w:val="auto"/>
          <w:sz w:val="24"/>
          <w:szCs w:val="24"/>
        </w:rPr>
        <w:t xml:space="preserve"> da fabricante/ detentora do registro dos produtos, perfeitamente legível e destacada. </w:t>
      </w:r>
    </w:p>
    <w:p w:rsidR="009D2734" w:rsidRPr="004D0F8F" w:rsidRDefault="009D2734" w:rsidP="009D2734">
      <w:pPr>
        <w:pStyle w:val="Ttulo1"/>
        <w:keepNext w:val="0"/>
        <w:keepLines w:val="0"/>
        <w:numPr>
          <w:ilvl w:val="3"/>
          <w:numId w:val="25"/>
        </w:numPr>
        <w:spacing w:before="0"/>
        <w:ind w:left="993" w:hanging="425"/>
        <w:jc w:val="both"/>
        <w:rPr>
          <w:rFonts w:ascii="Times New Roman" w:hAnsi="Times New Roman" w:cs="Times New Roman"/>
          <w:b w:val="0"/>
          <w:bCs w:val="0"/>
          <w:color w:val="auto"/>
          <w:sz w:val="24"/>
          <w:szCs w:val="24"/>
        </w:rPr>
      </w:pPr>
      <w:r w:rsidRPr="004D0F8F">
        <w:rPr>
          <w:rFonts w:ascii="Times New Roman" w:hAnsi="Times New Roman" w:cs="Times New Roman"/>
          <w:bCs w:val="0"/>
          <w:color w:val="auto"/>
          <w:sz w:val="24"/>
          <w:szCs w:val="24"/>
        </w:rPr>
        <w:t>Certificado de Boas Práticas de Fabricação</w:t>
      </w:r>
      <w:r w:rsidRPr="004D0F8F">
        <w:rPr>
          <w:rFonts w:ascii="Times New Roman" w:hAnsi="Times New Roman" w:cs="Times New Roman"/>
          <w:b w:val="0"/>
          <w:bCs w:val="0"/>
          <w:color w:val="auto"/>
          <w:sz w:val="24"/>
          <w:szCs w:val="24"/>
        </w:rPr>
        <w:t xml:space="preserve"> para os produtos enquadrados nas classes de risco III e IV</w:t>
      </w:r>
      <w:r w:rsidRPr="004D0F8F">
        <w:rPr>
          <w:rFonts w:ascii="Times New Roman" w:hAnsi="Times New Roman" w:cs="Times New Roman"/>
          <w:b w:val="0"/>
          <w:color w:val="auto"/>
          <w:sz w:val="24"/>
          <w:szCs w:val="24"/>
        </w:rPr>
        <w:t xml:space="preserve">, conforme prevê a Resolução da Diretoria Colegiada – RDC n 15, de 28 de março de 2014 - Dispõe sobre os requisitos relativos à comprovação do </w:t>
      </w:r>
      <w:r w:rsidRPr="004D0F8F">
        <w:rPr>
          <w:rFonts w:ascii="Times New Roman" w:hAnsi="Times New Roman" w:cs="Times New Roman"/>
          <w:b w:val="0"/>
          <w:color w:val="auto"/>
          <w:sz w:val="24"/>
          <w:szCs w:val="24"/>
        </w:rPr>
        <w:lastRenderedPageBreak/>
        <w:t>cumprimento de Boas Práticas de Fabricação para fins de registro de Produtos para Saúde e dá outras providências.</w:t>
      </w:r>
    </w:p>
    <w:p w:rsidR="009D2734" w:rsidRPr="004D0F8F" w:rsidRDefault="009D2734" w:rsidP="009D2734">
      <w:pPr>
        <w:pStyle w:val="Ttulo1"/>
        <w:keepNext w:val="0"/>
        <w:keepLines w:val="0"/>
        <w:numPr>
          <w:ilvl w:val="3"/>
          <w:numId w:val="25"/>
        </w:numPr>
        <w:spacing w:before="0"/>
        <w:ind w:left="993" w:hanging="425"/>
        <w:jc w:val="both"/>
        <w:rPr>
          <w:rFonts w:ascii="Times New Roman" w:hAnsi="Times New Roman" w:cs="Times New Roman"/>
          <w:b w:val="0"/>
          <w:color w:val="auto"/>
          <w:sz w:val="24"/>
          <w:szCs w:val="24"/>
        </w:rPr>
      </w:pPr>
      <w:r w:rsidRPr="004D0F8F">
        <w:rPr>
          <w:rFonts w:ascii="Times New Roman" w:hAnsi="Times New Roman" w:cs="Times New Roman"/>
          <w:b w:val="0"/>
          <w:bCs w:val="0"/>
          <w:color w:val="auto"/>
          <w:sz w:val="24"/>
          <w:szCs w:val="24"/>
        </w:rPr>
        <w:t>Registro do Produto na Agencia Nacional de Vigilância Sanitária (ANVISA),</w:t>
      </w:r>
      <w:proofErr w:type="gramStart"/>
      <w:r w:rsidRPr="004D0F8F">
        <w:rPr>
          <w:rFonts w:ascii="Times New Roman" w:hAnsi="Times New Roman" w:cs="Times New Roman"/>
          <w:b w:val="0"/>
          <w:bCs w:val="0"/>
          <w:color w:val="auto"/>
          <w:sz w:val="24"/>
          <w:szCs w:val="24"/>
        </w:rPr>
        <w:t xml:space="preserve">  </w:t>
      </w:r>
      <w:proofErr w:type="gramEnd"/>
      <w:r w:rsidRPr="004D0F8F">
        <w:rPr>
          <w:rFonts w:ascii="Times New Roman" w:hAnsi="Times New Roman" w:cs="Times New Roman"/>
          <w:b w:val="0"/>
          <w:bCs w:val="0"/>
          <w:color w:val="auto"/>
          <w:sz w:val="24"/>
          <w:szCs w:val="24"/>
        </w:rPr>
        <w:t>inclusive para produtos</w:t>
      </w:r>
      <w:r w:rsidRPr="004D0F8F">
        <w:rPr>
          <w:rFonts w:ascii="Times New Roman" w:hAnsi="Times New Roman" w:cs="Times New Roman"/>
          <w:b w:val="0"/>
          <w:color w:val="auto"/>
          <w:sz w:val="24"/>
          <w:szCs w:val="24"/>
        </w:rPr>
        <w:t xml:space="preserve"> importados e os representantes legais das empresas. </w:t>
      </w:r>
    </w:p>
    <w:p w:rsidR="009D2734" w:rsidRPr="004D0F8F" w:rsidRDefault="009D2734" w:rsidP="009D2734">
      <w:pPr>
        <w:numPr>
          <w:ilvl w:val="2"/>
          <w:numId w:val="1"/>
        </w:numPr>
        <w:jc w:val="both"/>
      </w:pPr>
      <w:r w:rsidRPr="004D0F8F">
        <w:t xml:space="preserve">Serão aceitos documentos obtidos através do endereço eletrônico </w:t>
      </w:r>
      <w:hyperlink r:id="rId10" w:history="1">
        <w:r w:rsidRPr="004D0F8F">
          <w:rPr>
            <w:rStyle w:val="Hyperlink"/>
            <w:rFonts w:eastAsiaTheme="majorEastAsia"/>
            <w:color w:val="auto"/>
          </w:rPr>
          <w:t>http://www7.anvisa.gov.br/datavisa/Consulta_Produto_correlato/consulta_correlato.asp</w:t>
        </w:r>
      </w:hyperlink>
      <w:r w:rsidRPr="004D0F8F">
        <w:t xml:space="preserve"> ou cópia do Diário Oficial, devidamente destacado o trecho pertinente para comprovação;</w:t>
      </w:r>
    </w:p>
    <w:p w:rsidR="009D2734" w:rsidRPr="004D0F8F" w:rsidRDefault="009D2734" w:rsidP="009D2734">
      <w:pPr>
        <w:numPr>
          <w:ilvl w:val="2"/>
          <w:numId w:val="1"/>
        </w:numPr>
        <w:jc w:val="both"/>
      </w:pPr>
      <w:r w:rsidRPr="004D0F8F">
        <w:t xml:space="preserve">Estando o registro vencido, a licitante deverá apresentar </w:t>
      </w:r>
      <w:r w:rsidRPr="004D0F8F">
        <w:rPr>
          <w:bCs/>
        </w:rPr>
        <w:t>cópia autenticada e legível do protocolo da solicitação de sua revalidação</w:t>
      </w:r>
      <w:r w:rsidRPr="004D0F8F">
        <w:t xml:space="preserve">, acompanhada de cópia do registro vencido. Somente serão aceitos protocolos de revalidação do registro com data mínima de </w:t>
      </w:r>
      <w:proofErr w:type="gramStart"/>
      <w:r w:rsidRPr="004D0F8F">
        <w:t>6</w:t>
      </w:r>
      <w:proofErr w:type="gramEnd"/>
      <w:r w:rsidRPr="004D0F8F">
        <w:t xml:space="preserve"> (seis) meses antes do seu vencimento, considerando dia, mês e ano, de acordo com o § 6º do art. 12 da Lei nº 6360/76. </w:t>
      </w:r>
    </w:p>
    <w:p w:rsidR="009D2734" w:rsidRPr="004D0F8F" w:rsidRDefault="009D2734" w:rsidP="009D2734">
      <w:pPr>
        <w:numPr>
          <w:ilvl w:val="2"/>
          <w:numId w:val="1"/>
        </w:numPr>
        <w:jc w:val="both"/>
      </w:pPr>
      <w:r w:rsidRPr="004D0F8F">
        <w:t xml:space="preserve">Para os produtos para a saúde dispensados de registro, as empresas deverão apresentar </w:t>
      </w:r>
      <w:r w:rsidRPr="004D0F8F">
        <w:rPr>
          <w:bCs/>
        </w:rPr>
        <w:t xml:space="preserve">cópia do respectivo ato formal de dispensa de registro </w:t>
      </w:r>
      <w:r w:rsidRPr="004D0F8F">
        <w:t>(certificado de cadastramento), se for o caso, emitido pela ANVISA, para os itens dispensados de registro, porém não dispensados de cadastro (Resolução RDC n° 185/01 e Resolução RDC n° 260/02).</w:t>
      </w:r>
    </w:p>
    <w:p w:rsidR="009D2734" w:rsidRPr="004D0F8F" w:rsidRDefault="009D2734" w:rsidP="009D2734"/>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 xml:space="preserve">Os documentos poderão ser apresentados em original, em cópia autenticada por Cartório Notarial ou publicação em órgão da imprensa oficial ou cópia simples acompanhada do respectivo original para conferência e autenticação por servidor da UNIOESTE. </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 xml:space="preserve">A autenticação da documentação só será feita mediante apresentação das vias originais que serão autenticadas. A não apresentação dos originais impossibilitará a autenticação e consequentemente impedirá o cadastramento das marcas e/ou produtos apresentados pela empresa. </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No caso de documentos encaminhados retirados da internet, os mesmos somente terão validade após consulta realizada pela Comissão.</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Os documentos que não especificarem a data de validade, não poderão ser com data de expedição anterior a 60 (sessenta) dias da data de entrega dos mesmos.</w:t>
      </w:r>
    </w:p>
    <w:p w:rsidR="009D2734" w:rsidRPr="004D0F8F" w:rsidRDefault="009D2734" w:rsidP="009D2734"/>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z w:val="24"/>
          <w:szCs w:val="24"/>
        </w:rPr>
        <w:t>DA ENTREGA DA SOLICITAÇÃO DE CADASTRAMENTO E AMOSTRAS</w:t>
      </w:r>
      <w:r w:rsidRPr="004D0F8F">
        <w:rPr>
          <w:rFonts w:ascii="Times New Roman" w:hAnsi="Times New Roman" w:cs="Times New Roman"/>
          <w:b w:val="0"/>
          <w:color w:val="auto"/>
          <w:spacing w:val="2"/>
          <w:position w:val="2"/>
          <w:sz w:val="24"/>
          <w:szCs w:val="24"/>
        </w:rPr>
        <w:t xml:space="preserve"> </w:t>
      </w:r>
    </w:p>
    <w:p w:rsidR="009D2734" w:rsidRPr="004D0F8F" w:rsidRDefault="009D2734" w:rsidP="009D2734"/>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 xml:space="preserve">A entrega dos documentos e amostras de produtos a serem submetidos à análise técnica deverá ser feita mediante protocolo a partir do dia </w:t>
      </w:r>
      <w:r w:rsidR="00592840" w:rsidRPr="00592840">
        <w:rPr>
          <w:rFonts w:ascii="Times New Roman" w:hAnsi="Times New Roman" w:cs="Times New Roman"/>
          <w:b w:val="0"/>
          <w:color w:val="auto"/>
          <w:spacing w:val="2"/>
          <w:position w:val="2"/>
          <w:sz w:val="24"/>
          <w:szCs w:val="24"/>
        </w:rPr>
        <w:t>18</w:t>
      </w:r>
      <w:r w:rsidRPr="00592840">
        <w:rPr>
          <w:rFonts w:ascii="Times New Roman" w:hAnsi="Times New Roman" w:cs="Times New Roman"/>
          <w:b w:val="0"/>
          <w:color w:val="auto"/>
          <w:spacing w:val="2"/>
          <w:position w:val="2"/>
          <w:sz w:val="24"/>
          <w:szCs w:val="24"/>
        </w:rPr>
        <w:t>/04/2016</w:t>
      </w:r>
      <w:r w:rsidRPr="004D0F8F">
        <w:rPr>
          <w:rFonts w:ascii="Times New Roman" w:hAnsi="Times New Roman" w:cs="Times New Roman"/>
          <w:b w:val="0"/>
          <w:color w:val="auto"/>
          <w:spacing w:val="2"/>
          <w:position w:val="2"/>
          <w:sz w:val="24"/>
          <w:szCs w:val="24"/>
        </w:rPr>
        <w:t xml:space="preserve">, na Seção Administrativa do Hospital Universitário do Oeste do Paraná, localizado na Avenida Tancredo Neves, 3224 – Bairro Santo Onofre, Cascavel, Estado do Paraná, </w:t>
      </w:r>
      <w:r w:rsidRPr="004D0F8F">
        <w:rPr>
          <w:rFonts w:ascii="Times New Roman" w:hAnsi="Times New Roman" w:cs="Times New Roman"/>
          <w:b w:val="0"/>
          <w:color w:val="auto"/>
          <w:sz w:val="24"/>
          <w:szCs w:val="24"/>
        </w:rPr>
        <w:t xml:space="preserve">de segunda a sexta-feira, no horário compreendido entre </w:t>
      </w:r>
      <w:r w:rsidRPr="004D0F8F">
        <w:rPr>
          <w:rFonts w:ascii="Times New Roman" w:hAnsi="Times New Roman" w:cs="Times New Roman"/>
          <w:b w:val="0"/>
          <w:bCs w:val="0"/>
          <w:color w:val="auto"/>
          <w:sz w:val="24"/>
          <w:szCs w:val="24"/>
        </w:rPr>
        <w:t>08h30min às 11h30min e 14h00min as 17h00min.</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pacing w:val="2"/>
          <w:position w:val="2"/>
          <w:sz w:val="24"/>
          <w:szCs w:val="24"/>
        </w:rPr>
        <w:t>As propostas e amostras deverão ser endereçadas ao Chamamento Público, em envelope</w:t>
      </w:r>
      <w:r w:rsidRPr="004D0F8F">
        <w:rPr>
          <w:rFonts w:ascii="Times New Roman" w:hAnsi="Times New Roman" w:cs="Times New Roman"/>
          <w:b w:val="0"/>
          <w:color w:val="auto"/>
          <w:sz w:val="24"/>
          <w:szCs w:val="24"/>
        </w:rPr>
        <w:t xml:space="preserve"> fechado contendo as seguintes informações:</w:t>
      </w:r>
    </w:p>
    <w:p w:rsidR="009D2734" w:rsidRPr="004D0F8F" w:rsidRDefault="009D2734" w:rsidP="009D2734"/>
    <w:p w:rsidR="009D2734" w:rsidRPr="004D0F8F" w:rsidRDefault="009D2734" w:rsidP="009D2734"/>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9495"/>
      </w:tblGrid>
      <w:tr w:rsidR="009D2734" w:rsidRPr="004D0F8F" w:rsidTr="00671071">
        <w:trPr>
          <w:trHeight w:val="397"/>
        </w:trPr>
        <w:tc>
          <w:tcPr>
            <w:tcW w:w="9495" w:type="dxa"/>
            <w:tcBorders>
              <w:top w:val="single" w:sz="4" w:space="0" w:color="auto"/>
            </w:tcBorders>
          </w:tcPr>
          <w:p w:rsidR="009D2734" w:rsidRPr="004D0F8F" w:rsidRDefault="009D2734" w:rsidP="00592840">
            <w:pPr>
              <w:pStyle w:val="NormalWeb"/>
              <w:jc w:val="both"/>
            </w:pPr>
            <w:r w:rsidRPr="004D0F8F">
              <w:t xml:space="preserve">EDITAL Nº </w:t>
            </w:r>
            <w:r w:rsidRPr="00592840">
              <w:t>00</w:t>
            </w:r>
            <w:r w:rsidR="00592840" w:rsidRPr="00592840">
              <w:t>1</w:t>
            </w:r>
            <w:r w:rsidRPr="00592840">
              <w:t>/2016</w:t>
            </w:r>
            <w:r w:rsidRPr="004D0F8F">
              <w:t xml:space="preserve">-HUOP – CHAMAMENTO PÚBLICO </w:t>
            </w:r>
          </w:p>
        </w:tc>
      </w:tr>
      <w:tr w:rsidR="009D2734" w:rsidRPr="004D0F8F" w:rsidTr="00671071">
        <w:trPr>
          <w:trHeight w:val="397"/>
        </w:trPr>
        <w:tc>
          <w:tcPr>
            <w:tcW w:w="9495" w:type="dxa"/>
          </w:tcPr>
          <w:p w:rsidR="009D2734" w:rsidRPr="004D0F8F" w:rsidRDefault="009D2734" w:rsidP="00671071">
            <w:pPr>
              <w:pStyle w:val="NormalWeb"/>
              <w:jc w:val="both"/>
            </w:pPr>
            <w:r w:rsidRPr="004D0F8F">
              <w:t>PRÉ-QUALIFICAÇÃO DE FIOS CIRÚRGICOS</w:t>
            </w:r>
          </w:p>
        </w:tc>
      </w:tr>
      <w:tr w:rsidR="009D2734" w:rsidRPr="004D0F8F" w:rsidTr="00671071">
        <w:trPr>
          <w:trHeight w:val="397"/>
        </w:trPr>
        <w:tc>
          <w:tcPr>
            <w:tcW w:w="9495" w:type="dxa"/>
          </w:tcPr>
          <w:p w:rsidR="009D2734" w:rsidRPr="004D0F8F" w:rsidRDefault="009D2734" w:rsidP="00671071">
            <w:pPr>
              <w:pStyle w:val="NormalWeb"/>
              <w:jc w:val="both"/>
            </w:pPr>
            <w:r w:rsidRPr="004D0F8F">
              <w:lastRenderedPageBreak/>
              <w:t>PROPONENTE:</w:t>
            </w:r>
            <w:proofErr w:type="gramStart"/>
            <w:r w:rsidRPr="004D0F8F">
              <w:t xml:space="preserve">  ...</w:t>
            </w:r>
            <w:proofErr w:type="gramEnd"/>
            <w:r w:rsidRPr="004D0F8F">
              <w:t>...........................................................................................</w:t>
            </w:r>
          </w:p>
        </w:tc>
      </w:tr>
      <w:tr w:rsidR="009D2734" w:rsidRPr="004D0F8F" w:rsidTr="00671071">
        <w:trPr>
          <w:trHeight w:val="397"/>
        </w:trPr>
        <w:tc>
          <w:tcPr>
            <w:tcW w:w="9495" w:type="dxa"/>
          </w:tcPr>
          <w:p w:rsidR="009D2734" w:rsidRPr="004D0F8F" w:rsidRDefault="009D2734" w:rsidP="00671071">
            <w:pPr>
              <w:pStyle w:val="NormalWeb"/>
              <w:jc w:val="both"/>
            </w:pPr>
            <w:r w:rsidRPr="004D0F8F">
              <w:t>ENDEREÇO:</w:t>
            </w:r>
            <w:proofErr w:type="gramStart"/>
            <w:r w:rsidRPr="004D0F8F">
              <w:t>.....................................................................................................</w:t>
            </w:r>
            <w:proofErr w:type="gramEnd"/>
          </w:p>
        </w:tc>
      </w:tr>
      <w:tr w:rsidR="009D2734" w:rsidRPr="004D0F8F" w:rsidTr="00671071">
        <w:trPr>
          <w:trHeight w:val="397"/>
        </w:trPr>
        <w:tc>
          <w:tcPr>
            <w:tcW w:w="9495" w:type="dxa"/>
          </w:tcPr>
          <w:p w:rsidR="009D2734" w:rsidRPr="004D0F8F" w:rsidRDefault="009D2734" w:rsidP="00671071">
            <w:pPr>
              <w:pStyle w:val="NormalWeb"/>
              <w:jc w:val="both"/>
            </w:pPr>
            <w:r w:rsidRPr="004D0F8F">
              <w:t>FONE/FAX:</w:t>
            </w:r>
            <w:proofErr w:type="gramStart"/>
            <w:r w:rsidRPr="004D0F8F">
              <w:t>.......................................................................................................</w:t>
            </w:r>
            <w:proofErr w:type="gramEnd"/>
          </w:p>
        </w:tc>
      </w:tr>
      <w:tr w:rsidR="009D2734" w:rsidRPr="004D0F8F" w:rsidTr="00671071">
        <w:trPr>
          <w:trHeight w:val="397"/>
        </w:trPr>
        <w:tc>
          <w:tcPr>
            <w:tcW w:w="9495" w:type="dxa"/>
          </w:tcPr>
          <w:p w:rsidR="009D2734" w:rsidRPr="004D0F8F" w:rsidRDefault="009D2734" w:rsidP="00671071">
            <w:pPr>
              <w:pStyle w:val="NormalWeb"/>
              <w:jc w:val="both"/>
            </w:pPr>
            <w:r w:rsidRPr="004D0F8F">
              <w:t>CNPJ/MF:</w:t>
            </w:r>
            <w:proofErr w:type="gramStart"/>
            <w:r w:rsidRPr="004D0F8F">
              <w:t>.........................................................................................................</w:t>
            </w:r>
            <w:proofErr w:type="gramEnd"/>
          </w:p>
        </w:tc>
      </w:tr>
      <w:tr w:rsidR="009D2734" w:rsidRPr="004D0F8F" w:rsidTr="00671071">
        <w:trPr>
          <w:trHeight w:val="397"/>
        </w:trPr>
        <w:tc>
          <w:tcPr>
            <w:tcW w:w="9495" w:type="dxa"/>
            <w:tcBorders>
              <w:bottom w:val="single" w:sz="4" w:space="0" w:color="auto"/>
            </w:tcBorders>
          </w:tcPr>
          <w:p w:rsidR="009D2734" w:rsidRPr="004D0F8F" w:rsidRDefault="009D2734" w:rsidP="00671071">
            <w:pPr>
              <w:pStyle w:val="NormalWeb"/>
              <w:jc w:val="both"/>
            </w:pPr>
            <w:r w:rsidRPr="004D0F8F">
              <w:t>E-MAIL:</w:t>
            </w:r>
            <w:proofErr w:type="gramStart"/>
            <w:r w:rsidRPr="004D0F8F">
              <w:t>.............................................................................................................</w:t>
            </w:r>
            <w:proofErr w:type="gramEnd"/>
          </w:p>
        </w:tc>
      </w:tr>
    </w:tbl>
    <w:p w:rsidR="009D2734" w:rsidRPr="004D0F8F" w:rsidRDefault="009D2734" w:rsidP="009D2734"/>
    <w:p w:rsidR="009D2734" w:rsidRPr="004D0F8F" w:rsidRDefault="009D2734" w:rsidP="009D2734"/>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 xml:space="preserve">As amostras deverão ser apresentadas sem ônus para a Administração, conforme o estabelecido no Anexo I; </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 xml:space="preserve">Os produtos, objetos deste chamamento público, necessitarão ser analisados devendo, para tanto, serem entregues amostras conforme quantitativo estabelecido no Anexo I, </w:t>
      </w:r>
      <w:proofErr w:type="gramStart"/>
      <w:r w:rsidRPr="004D0F8F">
        <w:rPr>
          <w:rFonts w:ascii="Times New Roman" w:hAnsi="Times New Roman" w:cs="Times New Roman"/>
          <w:b w:val="0"/>
          <w:color w:val="auto"/>
          <w:spacing w:val="2"/>
          <w:position w:val="2"/>
          <w:sz w:val="24"/>
          <w:szCs w:val="24"/>
        </w:rPr>
        <w:t>sob pena</w:t>
      </w:r>
      <w:proofErr w:type="gramEnd"/>
      <w:r w:rsidRPr="004D0F8F">
        <w:rPr>
          <w:rFonts w:ascii="Times New Roman" w:hAnsi="Times New Roman" w:cs="Times New Roman"/>
          <w:b w:val="0"/>
          <w:color w:val="auto"/>
          <w:spacing w:val="2"/>
          <w:position w:val="2"/>
          <w:sz w:val="24"/>
          <w:szCs w:val="24"/>
        </w:rPr>
        <w:t xml:space="preserve"> de desclassificação;</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Os proponentes deverão apresentar as respectivas amostras na data da entrega da documentação para análise dos produtos e posterior laudo de qualificação a ser emitido pela Equipe Técnica avaliadora do HUOP.</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Todas as amostras encaminhadas deverão estar acondicionadas em embalagem original e, quando referentes ao mesmo produto, devem apresentar o mesmo número de lote. Deverão ainda estar identificadas com: nº do Chamamento Público, Empresa solicitante e nº do item correspondente ao anexo I deste edital.</w:t>
      </w:r>
    </w:p>
    <w:p w:rsidR="009D2734"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 xml:space="preserve">Qualquer esclarecimento e informações sobre amostras ou catálogos, contatar a </w:t>
      </w:r>
      <w:proofErr w:type="spellStart"/>
      <w:r w:rsidRPr="004D0F8F">
        <w:rPr>
          <w:rFonts w:ascii="Times New Roman" w:hAnsi="Times New Roman" w:cs="Times New Roman"/>
          <w:color w:val="auto"/>
          <w:spacing w:val="2"/>
          <w:position w:val="2"/>
          <w:sz w:val="24"/>
          <w:szCs w:val="24"/>
        </w:rPr>
        <w:t>Enfª</w:t>
      </w:r>
      <w:proofErr w:type="spellEnd"/>
      <w:r w:rsidRPr="004D0F8F">
        <w:rPr>
          <w:rFonts w:ascii="Times New Roman" w:hAnsi="Times New Roman" w:cs="Times New Roman"/>
          <w:color w:val="auto"/>
          <w:spacing w:val="2"/>
          <w:position w:val="2"/>
          <w:sz w:val="24"/>
          <w:szCs w:val="24"/>
        </w:rPr>
        <w:t xml:space="preserve"> Priscila Conde </w:t>
      </w:r>
      <w:proofErr w:type="spellStart"/>
      <w:r w:rsidRPr="004D0F8F">
        <w:rPr>
          <w:rFonts w:ascii="Times New Roman" w:hAnsi="Times New Roman" w:cs="Times New Roman"/>
          <w:color w:val="auto"/>
          <w:spacing w:val="2"/>
          <w:position w:val="2"/>
          <w:sz w:val="24"/>
          <w:szCs w:val="24"/>
        </w:rPr>
        <w:t>Bogo</w:t>
      </w:r>
      <w:proofErr w:type="spellEnd"/>
      <w:r w:rsidRPr="004D0F8F">
        <w:rPr>
          <w:rFonts w:ascii="Times New Roman" w:hAnsi="Times New Roman" w:cs="Times New Roman"/>
          <w:color w:val="auto"/>
          <w:spacing w:val="2"/>
          <w:position w:val="2"/>
          <w:sz w:val="24"/>
          <w:szCs w:val="24"/>
        </w:rPr>
        <w:t xml:space="preserve">, pelo e-mail: </w:t>
      </w:r>
      <w:hyperlink r:id="rId11" w:history="1">
        <w:r w:rsidRPr="004D0F8F">
          <w:rPr>
            <w:rStyle w:val="Hyperlink"/>
            <w:rFonts w:ascii="Times New Roman" w:hAnsi="Times New Roman" w:cs="Times New Roman"/>
            <w:spacing w:val="2"/>
            <w:position w:val="2"/>
            <w:sz w:val="24"/>
            <w:szCs w:val="24"/>
          </w:rPr>
          <w:t>gestaodemateriais.huop@gmail.com</w:t>
        </w:r>
      </w:hyperlink>
      <w:r w:rsidRPr="004D0F8F">
        <w:rPr>
          <w:rFonts w:ascii="Times New Roman" w:hAnsi="Times New Roman" w:cs="Times New Roman"/>
          <w:color w:val="auto"/>
          <w:spacing w:val="2"/>
          <w:position w:val="2"/>
          <w:sz w:val="24"/>
          <w:szCs w:val="24"/>
        </w:rPr>
        <w:t xml:space="preserve">. </w:t>
      </w:r>
    </w:p>
    <w:p w:rsidR="009D2734" w:rsidRPr="004D0F8F" w:rsidRDefault="009D2734" w:rsidP="009D2734"/>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DA ANÁLISE TÉCNICA DOS PRODUTOS</w:t>
      </w:r>
    </w:p>
    <w:p w:rsidR="009D2734" w:rsidRPr="004D0F8F" w:rsidRDefault="009D2734" w:rsidP="009D2734"/>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 xml:space="preserve">A análise técnica dos produtos será feita por uma comissão especial ou por profissionais técnicos da área designados para este fim, no prazo de até 30 (trinta) dias da entrega das propostas e das amostras, podendo ser suspenso ou prorrogado, se necessário, a critério do HUOP. </w:t>
      </w:r>
    </w:p>
    <w:p w:rsidR="009D2734" w:rsidRPr="004D0F8F" w:rsidRDefault="009D2734" w:rsidP="009D2734">
      <w:pPr>
        <w:pStyle w:val="Ttulo1"/>
        <w:keepNext w:val="0"/>
        <w:keepLines w:val="0"/>
        <w:numPr>
          <w:ilvl w:val="3"/>
          <w:numId w:val="25"/>
        </w:numPr>
        <w:spacing w:before="0"/>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 xml:space="preserve">Caso sejam solicitados esclarecimentos, </w:t>
      </w:r>
      <w:proofErr w:type="gramStart"/>
      <w:r w:rsidRPr="004D0F8F">
        <w:rPr>
          <w:rFonts w:ascii="Times New Roman" w:hAnsi="Times New Roman" w:cs="Times New Roman"/>
          <w:b w:val="0"/>
          <w:color w:val="auto"/>
          <w:spacing w:val="2"/>
          <w:position w:val="2"/>
          <w:sz w:val="24"/>
          <w:szCs w:val="24"/>
        </w:rPr>
        <w:t>retificações, complementações da documentação, será</w:t>
      </w:r>
      <w:proofErr w:type="gramEnd"/>
      <w:r w:rsidRPr="004D0F8F">
        <w:rPr>
          <w:rFonts w:ascii="Times New Roman" w:hAnsi="Times New Roman" w:cs="Times New Roman"/>
          <w:b w:val="0"/>
          <w:color w:val="auto"/>
          <w:spacing w:val="2"/>
          <w:position w:val="2"/>
          <w:sz w:val="24"/>
          <w:szCs w:val="24"/>
        </w:rPr>
        <w:t xml:space="preserve"> acrescido ao prazo de análise o número de dias úteis oferecido ao interessado para cumprimento das exigências;</w:t>
      </w:r>
    </w:p>
    <w:p w:rsidR="009D2734" w:rsidRPr="004D0F8F" w:rsidRDefault="009D2734" w:rsidP="009D2734">
      <w:pPr>
        <w:pStyle w:val="Ttulo1"/>
        <w:keepNext w:val="0"/>
        <w:keepLines w:val="0"/>
        <w:numPr>
          <w:ilvl w:val="3"/>
          <w:numId w:val="25"/>
        </w:numPr>
        <w:spacing w:before="0"/>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Caso o prazo para análise não seja suficiente, será solicitado à autoridade máxima do HUOP, com a devida justificativa, um prazo extra de até 45 (quarenta e cinco) dias corridos para a análise.</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A avaliação dos produtos será orientada pelo instrumento de avaliação estabelecido no ANEXO VII;</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pacing w:val="2"/>
          <w:position w:val="2"/>
          <w:sz w:val="24"/>
          <w:szCs w:val="24"/>
        </w:rPr>
        <w:t>A não apresentação das amostras, ou sua apresentação com especificação em desacordo com o bem solicitado no anexo I do presente edital, implicará na desqualificação da proposta para o referido item.</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A comissão poderá solicitar, sempre que julgar necessário, outros documentos, incluindo laudo externo de controle de qualidade do material, a ser expedido por laboratórios - certificadores referendados pelo INMETRO. Nestes casos, será formalizada a solicitação através de correio eletrônico ou fax símile e a efetivação do cadastro ficará condicionada ao cumprimento da referida solicitação.</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z w:val="24"/>
          <w:szCs w:val="24"/>
        </w:rPr>
        <w:lastRenderedPageBreak/>
        <w:t>As amostras apresentadas não serão devolvidas, ficando retidas para futuras comparações com os produtos a serem entregues. Nos casos de não aprovação do cadastro, as amostras não utilizadas em testes serão devolvidas desde que retiradas até 15 (quinze) dias após o envio do resultado da solicitação do cadastramento.</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z w:val="24"/>
          <w:szCs w:val="24"/>
        </w:rPr>
        <w:t xml:space="preserve">Os produtos cujas marcas forem inadequadas para uso no HUOP poderão ser submetidos à nova análise, desde que o interessado comprove tecnicamente haver inconsistência técnica nos laudos em relação à utilização desejada ou comprove alteração em sua formulação compatível com as causas que ensejaram sua reprovação. </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bCs w:val="0"/>
          <w:color w:val="auto"/>
          <w:sz w:val="24"/>
          <w:szCs w:val="24"/>
        </w:rPr>
      </w:pPr>
      <w:r w:rsidRPr="004D0F8F">
        <w:rPr>
          <w:rFonts w:ascii="Times New Roman" w:hAnsi="Times New Roman" w:cs="Times New Roman"/>
          <w:b w:val="0"/>
          <w:color w:val="auto"/>
          <w:sz w:val="24"/>
          <w:szCs w:val="24"/>
        </w:rPr>
        <w:t xml:space="preserve">Quaisquer situações não previstas neste edital serão analisadas e decididas pela Comissão Permanente de Licitação. </w:t>
      </w:r>
    </w:p>
    <w:p w:rsidR="009D2734" w:rsidRPr="004D0F8F" w:rsidRDefault="009D2734" w:rsidP="009D2734">
      <w:pPr>
        <w:jc w:val="both"/>
        <w:rPr>
          <w:spacing w:val="2"/>
          <w:position w:val="2"/>
        </w:rPr>
      </w:pPr>
    </w:p>
    <w:p w:rsidR="009D2734" w:rsidRPr="004D0F8F" w:rsidRDefault="009D2734" w:rsidP="009D2734">
      <w:pPr>
        <w:jc w:val="both"/>
        <w:rPr>
          <w:spacing w:val="2"/>
          <w:position w:val="2"/>
        </w:rPr>
      </w:pP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bCs w:val="0"/>
          <w:color w:val="auto"/>
          <w:spacing w:val="2"/>
          <w:position w:val="2"/>
          <w:sz w:val="24"/>
          <w:szCs w:val="24"/>
        </w:rPr>
      </w:pPr>
      <w:r w:rsidRPr="004D0F8F">
        <w:rPr>
          <w:rFonts w:ascii="Times New Roman" w:hAnsi="Times New Roman" w:cs="Times New Roman"/>
          <w:b w:val="0"/>
          <w:bCs w:val="0"/>
          <w:color w:val="auto"/>
          <w:spacing w:val="2"/>
          <w:position w:val="2"/>
          <w:sz w:val="24"/>
          <w:szCs w:val="24"/>
        </w:rPr>
        <w:t>DOS PRODUTOS PRÉ-QUALIFICADOS</w:t>
      </w:r>
    </w:p>
    <w:p w:rsidR="009D2734" w:rsidRPr="004D0F8F" w:rsidRDefault="009D2734" w:rsidP="009D2734">
      <w:pPr>
        <w:jc w:val="both"/>
        <w:rPr>
          <w:spacing w:val="2"/>
          <w:position w:val="2"/>
        </w:rPr>
      </w:pP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z w:val="24"/>
          <w:szCs w:val="24"/>
        </w:rPr>
        <w:t xml:space="preserve">Os produtos aprovados e homologados serão cadastradas por prazo indeterminado e divulgadas na página eletrônica do HUOP, não se excluindo a possibilidade de serem reprovadas futuramente em virtude da entrega de produtos incompatíveis com as amostras apresentadas, registro de queixas técnicas e eventos adversos no HUOP e ANVISA, sendo assegurado o direito ao </w:t>
      </w:r>
      <w:proofErr w:type="gramStart"/>
      <w:r w:rsidRPr="004D0F8F">
        <w:rPr>
          <w:rFonts w:ascii="Times New Roman" w:hAnsi="Times New Roman" w:cs="Times New Roman"/>
          <w:b w:val="0"/>
          <w:color w:val="auto"/>
          <w:sz w:val="24"/>
          <w:szCs w:val="24"/>
        </w:rPr>
        <w:t>contraditório e ampla defesa</w:t>
      </w:r>
      <w:proofErr w:type="gramEnd"/>
      <w:r w:rsidRPr="004D0F8F">
        <w:rPr>
          <w:rFonts w:ascii="Times New Roman" w:hAnsi="Times New Roman" w:cs="Times New Roman"/>
          <w:b w:val="0"/>
          <w:color w:val="auto"/>
          <w:sz w:val="24"/>
          <w:szCs w:val="24"/>
        </w:rPr>
        <w:t>.</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z w:val="24"/>
          <w:szCs w:val="24"/>
        </w:rPr>
        <w:t xml:space="preserve">Nos casos de </w:t>
      </w:r>
      <w:proofErr w:type="spellStart"/>
      <w:r w:rsidRPr="004D0F8F">
        <w:rPr>
          <w:rFonts w:ascii="Times New Roman" w:hAnsi="Times New Roman" w:cs="Times New Roman"/>
          <w:b w:val="0"/>
          <w:color w:val="auto"/>
          <w:sz w:val="24"/>
          <w:szCs w:val="24"/>
        </w:rPr>
        <w:t>descadastramento</w:t>
      </w:r>
      <w:proofErr w:type="spellEnd"/>
      <w:r w:rsidRPr="004D0F8F">
        <w:rPr>
          <w:rFonts w:ascii="Times New Roman" w:hAnsi="Times New Roman" w:cs="Times New Roman"/>
          <w:b w:val="0"/>
          <w:color w:val="auto"/>
          <w:sz w:val="24"/>
          <w:szCs w:val="24"/>
        </w:rPr>
        <w:t xml:space="preserve"> que trata o item anterior, o HUOP oficializará o mesmo através de correspondência ao fornecedor ou publicação no diário oficial do Estado do Paraná, garantido o direito de defesa ao fornecedor no prazo de cinco dias úteis, a contar do recebimento da correspondência ou da publicação. A defesa, se houver, deverá ser encaminhada ao HUOP via processo administrativo (setor de protocolo geral, </w:t>
      </w:r>
      <w:proofErr w:type="gramStart"/>
      <w:r w:rsidRPr="004D0F8F">
        <w:rPr>
          <w:rFonts w:ascii="Times New Roman" w:hAnsi="Times New Roman" w:cs="Times New Roman"/>
          <w:b w:val="0"/>
          <w:color w:val="auto"/>
          <w:sz w:val="24"/>
          <w:szCs w:val="24"/>
        </w:rPr>
        <w:t>rua</w:t>
      </w:r>
      <w:proofErr w:type="gramEnd"/>
      <w:r w:rsidRPr="004D0F8F">
        <w:rPr>
          <w:rFonts w:ascii="Times New Roman" w:hAnsi="Times New Roman" w:cs="Times New Roman"/>
          <w:b w:val="0"/>
          <w:color w:val="auto"/>
          <w:sz w:val="24"/>
          <w:szCs w:val="24"/>
        </w:rPr>
        <w:t xml:space="preserve"> Tancredo Neves, 3224, Bairro Santo Onofre, Cascavel – Paraná) . Até ser prolatada a decisão pelo HUOP, ratificada pela autoridade superior quando mantido o indeferimento, poderão ficar temporariamente suspensas </w:t>
      </w:r>
      <w:proofErr w:type="gramStart"/>
      <w:r w:rsidRPr="004D0F8F">
        <w:rPr>
          <w:rFonts w:ascii="Times New Roman" w:hAnsi="Times New Roman" w:cs="Times New Roman"/>
          <w:b w:val="0"/>
          <w:color w:val="auto"/>
          <w:sz w:val="24"/>
          <w:szCs w:val="24"/>
        </w:rPr>
        <w:t>as</w:t>
      </w:r>
      <w:proofErr w:type="gramEnd"/>
      <w:r w:rsidRPr="004D0F8F">
        <w:rPr>
          <w:rFonts w:ascii="Times New Roman" w:hAnsi="Times New Roman" w:cs="Times New Roman"/>
          <w:b w:val="0"/>
          <w:color w:val="auto"/>
          <w:sz w:val="24"/>
          <w:szCs w:val="24"/>
        </w:rPr>
        <w:t xml:space="preserve"> compras/contratos, entregas/empenhos pendentes relativas a estes produtos, caso seja do interesse do HUOP. Não havendo o deferimento da defesa prévia, a marca do item será </w:t>
      </w:r>
      <w:proofErr w:type="spellStart"/>
      <w:r w:rsidRPr="004D0F8F">
        <w:rPr>
          <w:rFonts w:ascii="Times New Roman" w:hAnsi="Times New Roman" w:cs="Times New Roman"/>
          <w:b w:val="0"/>
          <w:color w:val="auto"/>
          <w:sz w:val="24"/>
          <w:szCs w:val="24"/>
        </w:rPr>
        <w:t>descadastrada</w:t>
      </w:r>
      <w:proofErr w:type="spellEnd"/>
      <w:r w:rsidRPr="004D0F8F">
        <w:rPr>
          <w:rFonts w:ascii="Times New Roman" w:hAnsi="Times New Roman" w:cs="Times New Roman"/>
          <w:b w:val="0"/>
          <w:color w:val="auto"/>
          <w:sz w:val="24"/>
          <w:szCs w:val="24"/>
        </w:rPr>
        <w:t xml:space="preserve">, garantido ao fornecedor o prazo recursal e sendo adotadas as medidas </w:t>
      </w:r>
      <w:proofErr w:type="spellStart"/>
      <w:r w:rsidRPr="004D0F8F">
        <w:rPr>
          <w:rFonts w:ascii="Times New Roman" w:hAnsi="Times New Roman" w:cs="Times New Roman"/>
          <w:b w:val="0"/>
          <w:color w:val="auto"/>
          <w:sz w:val="24"/>
          <w:szCs w:val="24"/>
        </w:rPr>
        <w:t>editalícias</w:t>
      </w:r>
      <w:proofErr w:type="spellEnd"/>
      <w:r w:rsidRPr="004D0F8F">
        <w:rPr>
          <w:rFonts w:ascii="Times New Roman" w:hAnsi="Times New Roman" w:cs="Times New Roman"/>
          <w:b w:val="0"/>
          <w:color w:val="auto"/>
          <w:sz w:val="24"/>
          <w:szCs w:val="24"/>
        </w:rPr>
        <w:t xml:space="preserve"> e/ou contratuais previstas nas aquisições. Nestes casos, havendo licitação em julgamento a(s) oferta(s) para esta(s) marcas(s) será (</w:t>
      </w:r>
      <w:proofErr w:type="spellStart"/>
      <w:r w:rsidRPr="004D0F8F">
        <w:rPr>
          <w:rFonts w:ascii="Times New Roman" w:hAnsi="Times New Roman" w:cs="Times New Roman"/>
          <w:b w:val="0"/>
          <w:color w:val="auto"/>
          <w:sz w:val="24"/>
          <w:szCs w:val="24"/>
        </w:rPr>
        <w:t>ão</w:t>
      </w:r>
      <w:proofErr w:type="spellEnd"/>
      <w:r w:rsidRPr="004D0F8F">
        <w:rPr>
          <w:rFonts w:ascii="Times New Roman" w:hAnsi="Times New Roman" w:cs="Times New Roman"/>
          <w:b w:val="0"/>
          <w:color w:val="auto"/>
          <w:sz w:val="24"/>
          <w:szCs w:val="24"/>
        </w:rPr>
        <w:t xml:space="preserve">) desclassificada(s), tendo em vista o </w:t>
      </w:r>
      <w:proofErr w:type="spellStart"/>
      <w:r w:rsidRPr="004D0F8F">
        <w:rPr>
          <w:rFonts w:ascii="Times New Roman" w:hAnsi="Times New Roman" w:cs="Times New Roman"/>
          <w:b w:val="0"/>
          <w:color w:val="auto"/>
          <w:sz w:val="24"/>
          <w:szCs w:val="24"/>
        </w:rPr>
        <w:t>descadastramento</w:t>
      </w:r>
      <w:proofErr w:type="spellEnd"/>
      <w:r w:rsidRPr="004D0F8F">
        <w:rPr>
          <w:rFonts w:ascii="Times New Roman" w:hAnsi="Times New Roman" w:cs="Times New Roman"/>
          <w:b w:val="0"/>
          <w:color w:val="auto"/>
          <w:sz w:val="24"/>
          <w:szCs w:val="24"/>
        </w:rPr>
        <w:t xml:space="preserve"> ocorrido, por fato(s) superveniente(s), a </w:t>
      </w:r>
      <w:proofErr w:type="gramStart"/>
      <w:r w:rsidRPr="004D0F8F">
        <w:rPr>
          <w:rFonts w:ascii="Times New Roman" w:hAnsi="Times New Roman" w:cs="Times New Roman"/>
          <w:b w:val="0"/>
          <w:color w:val="auto"/>
          <w:sz w:val="24"/>
          <w:szCs w:val="24"/>
        </w:rPr>
        <w:t>ser(</w:t>
      </w:r>
      <w:proofErr w:type="gramEnd"/>
      <w:r w:rsidRPr="004D0F8F">
        <w:rPr>
          <w:rFonts w:ascii="Times New Roman" w:hAnsi="Times New Roman" w:cs="Times New Roman"/>
          <w:b w:val="0"/>
          <w:color w:val="auto"/>
          <w:sz w:val="24"/>
          <w:szCs w:val="24"/>
        </w:rPr>
        <w:t>em) justificado e transcrito(s) pela HUOP para o processo licitatório. Depois de sanados os problemas que ensejaram a suspensão ou o cancelamento do cadastro (</w:t>
      </w:r>
      <w:proofErr w:type="spellStart"/>
      <w:r w:rsidRPr="004D0F8F">
        <w:rPr>
          <w:rFonts w:ascii="Times New Roman" w:hAnsi="Times New Roman" w:cs="Times New Roman"/>
          <w:b w:val="0"/>
          <w:color w:val="auto"/>
          <w:sz w:val="24"/>
          <w:szCs w:val="24"/>
        </w:rPr>
        <w:t>descadastramento</w:t>
      </w:r>
      <w:proofErr w:type="spellEnd"/>
      <w:r w:rsidRPr="004D0F8F">
        <w:rPr>
          <w:rFonts w:ascii="Times New Roman" w:hAnsi="Times New Roman" w:cs="Times New Roman"/>
          <w:b w:val="0"/>
          <w:color w:val="auto"/>
          <w:sz w:val="24"/>
          <w:szCs w:val="24"/>
        </w:rPr>
        <w:t>), o fornecedor poderá solicitar o cadastramento de acordo com as normas aqui estabelecidas e envio da documentação constante neste edital, desde que atenda as exigências preconizadas, comprove um fato novo que demova a justificativa do parecer desfavorável ou comprove que foram sanados os problemas que ensejaram a reprovação.</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z w:val="24"/>
          <w:szCs w:val="24"/>
        </w:rPr>
        <w:t>É de responsabilidade do fornecedor a obrigação de informar quaisquer alterações que ocorram com o produto cadastrado, tais como mudança de marca, de formulação, descontinuidade de produção, etc.</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z w:val="24"/>
          <w:szCs w:val="24"/>
        </w:rPr>
        <w:t xml:space="preserve">Será cancelado o cadastro da marca cujo fabricante/ importador apresentar documento atestando a descontinuidade de produção por prazo indeterminado ou quando o HUOP tomar conhecimento dessa descontinuidade. Nesses casos, o recadastramento, se </w:t>
      </w:r>
      <w:r w:rsidRPr="004D0F8F">
        <w:rPr>
          <w:rFonts w:ascii="Times New Roman" w:hAnsi="Times New Roman" w:cs="Times New Roman"/>
          <w:b w:val="0"/>
          <w:color w:val="auto"/>
          <w:sz w:val="24"/>
          <w:szCs w:val="24"/>
        </w:rPr>
        <w:lastRenderedPageBreak/>
        <w:t>futuramente solicitado, deverá atender novamente a todas as exigências de documentação, constituindo um novo cadastro.</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z w:val="24"/>
          <w:szCs w:val="24"/>
        </w:rPr>
        <w:t>Ficam pré-qualificadas e convalidadas as marcas indicadas em alguns itens discriminados no Anexo II em função de já terem sido objeto de análise e aprovação em processos desta natureza anteriormente realizados.</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z w:val="24"/>
          <w:szCs w:val="24"/>
        </w:rPr>
        <w:t>As empresas que comercializam produtos com as marcas pré-qualificadas não precisam enviar amostras destes produtos para nova avaliação.</w:t>
      </w:r>
    </w:p>
    <w:p w:rsidR="009D2734" w:rsidRPr="004D0F8F" w:rsidRDefault="009D2734" w:rsidP="009D2734"/>
    <w:p w:rsidR="009D2734" w:rsidRPr="004D0F8F" w:rsidRDefault="009D2734" w:rsidP="009D2734"/>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bCs w:val="0"/>
          <w:color w:val="auto"/>
          <w:spacing w:val="2"/>
          <w:position w:val="2"/>
          <w:sz w:val="24"/>
          <w:szCs w:val="24"/>
        </w:rPr>
      </w:pPr>
      <w:r w:rsidRPr="004D0F8F">
        <w:rPr>
          <w:rFonts w:ascii="Times New Roman" w:hAnsi="Times New Roman" w:cs="Times New Roman"/>
          <w:b w:val="0"/>
          <w:bCs w:val="0"/>
          <w:color w:val="auto"/>
          <w:spacing w:val="2"/>
          <w:position w:val="2"/>
          <w:sz w:val="24"/>
          <w:szCs w:val="24"/>
        </w:rPr>
        <w:t>DOS RECURSOS</w:t>
      </w:r>
    </w:p>
    <w:p w:rsidR="009D2734" w:rsidRPr="004D0F8F" w:rsidRDefault="009D2734" w:rsidP="009D2734">
      <w:pPr>
        <w:jc w:val="both"/>
      </w:pP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z w:val="24"/>
          <w:szCs w:val="24"/>
        </w:rPr>
        <w:t xml:space="preserve">Das decisões da comissão de avaliação caberá interposição de recurso, dentro do prazo de </w:t>
      </w:r>
      <w:proofErr w:type="gramStart"/>
      <w:r w:rsidRPr="004D0F8F">
        <w:rPr>
          <w:rFonts w:ascii="Times New Roman" w:hAnsi="Times New Roman" w:cs="Times New Roman"/>
          <w:b w:val="0"/>
          <w:color w:val="auto"/>
          <w:sz w:val="24"/>
          <w:szCs w:val="24"/>
        </w:rPr>
        <w:t>5</w:t>
      </w:r>
      <w:proofErr w:type="gramEnd"/>
      <w:r w:rsidRPr="004D0F8F">
        <w:rPr>
          <w:rFonts w:ascii="Times New Roman" w:hAnsi="Times New Roman" w:cs="Times New Roman"/>
          <w:b w:val="0"/>
          <w:color w:val="auto"/>
          <w:sz w:val="24"/>
          <w:szCs w:val="24"/>
        </w:rPr>
        <w:t xml:space="preserve"> (cinco) dias úteis, contados da data da publicação do resultado no Diário Oficial do Estado, para apresentação das razões do recurso, ficando os demais proponentes desde logo intimados para apresentarem </w:t>
      </w:r>
      <w:proofErr w:type="spellStart"/>
      <w:r w:rsidRPr="004D0F8F">
        <w:rPr>
          <w:rFonts w:ascii="Times New Roman" w:hAnsi="Times New Roman" w:cs="Times New Roman"/>
          <w:b w:val="0"/>
          <w:color w:val="auto"/>
          <w:sz w:val="24"/>
          <w:szCs w:val="24"/>
        </w:rPr>
        <w:t>contra-razões</w:t>
      </w:r>
      <w:proofErr w:type="spellEnd"/>
      <w:r w:rsidRPr="004D0F8F">
        <w:rPr>
          <w:rFonts w:ascii="Times New Roman" w:hAnsi="Times New Roman" w:cs="Times New Roman"/>
          <w:b w:val="0"/>
          <w:color w:val="auto"/>
          <w:sz w:val="24"/>
          <w:szCs w:val="24"/>
        </w:rPr>
        <w:t>, em igual número de dias, que começarão a correr do término do prazo do recorrente, sendo-lhes assegurada vistas imediata dos autos.</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z w:val="24"/>
          <w:szCs w:val="24"/>
        </w:rPr>
        <w:t xml:space="preserve">Os recursos deverão ser encaminhados para o mesmo local da entrega da documentação do credenciamento e serão dirigidos à autoridade máxima do órgão ou entidade contratante por intermédio da Comissão, o qual poderá reconsiderar sua decisão, no prazo de </w:t>
      </w:r>
      <w:proofErr w:type="gramStart"/>
      <w:r w:rsidRPr="004D0F8F">
        <w:rPr>
          <w:rFonts w:ascii="Times New Roman" w:hAnsi="Times New Roman" w:cs="Times New Roman"/>
          <w:b w:val="0"/>
          <w:color w:val="auto"/>
          <w:sz w:val="24"/>
          <w:szCs w:val="24"/>
        </w:rPr>
        <w:t>5</w:t>
      </w:r>
      <w:proofErr w:type="gramEnd"/>
      <w:r w:rsidRPr="004D0F8F">
        <w:rPr>
          <w:rFonts w:ascii="Times New Roman" w:hAnsi="Times New Roman" w:cs="Times New Roman"/>
          <w:b w:val="0"/>
          <w:color w:val="auto"/>
          <w:sz w:val="24"/>
          <w:szCs w:val="24"/>
        </w:rPr>
        <w:t xml:space="preserve"> (cinco) dias úteis, ou, nesse mesmo prazo, fazê-lo subir, devidamente informado.</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z w:val="24"/>
          <w:szCs w:val="24"/>
        </w:rPr>
        <w:t xml:space="preserve">A autoridade superior, após receber o recurso e a informação da Comissão, proferirá, também no prazo de </w:t>
      </w:r>
      <w:proofErr w:type="gramStart"/>
      <w:r w:rsidRPr="004D0F8F">
        <w:rPr>
          <w:rFonts w:ascii="Times New Roman" w:hAnsi="Times New Roman" w:cs="Times New Roman"/>
          <w:b w:val="0"/>
          <w:color w:val="auto"/>
          <w:sz w:val="24"/>
          <w:szCs w:val="24"/>
        </w:rPr>
        <w:t>5</w:t>
      </w:r>
      <w:proofErr w:type="gramEnd"/>
      <w:r w:rsidRPr="004D0F8F">
        <w:rPr>
          <w:rFonts w:ascii="Times New Roman" w:hAnsi="Times New Roman" w:cs="Times New Roman"/>
          <w:b w:val="0"/>
          <w:color w:val="auto"/>
          <w:sz w:val="24"/>
          <w:szCs w:val="24"/>
        </w:rPr>
        <w:t xml:space="preserve"> (cinco) dias úteis, a sua decisão, devendo promover a sua respectiva publicação no Diário Oficial do Estado em até 2 (dois) dias úteis.</w:t>
      </w:r>
    </w:p>
    <w:p w:rsidR="009D2734" w:rsidRPr="004D0F8F" w:rsidRDefault="009D2734" w:rsidP="009D2734">
      <w:pPr>
        <w:pStyle w:val="Ttulo1"/>
        <w:keepNext w:val="0"/>
        <w:keepLines w:val="0"/>
        <w:numPr>
          <w:ilvl w:val="2"/>
          <w:numId w:val="25"/>
        </w:numPr>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z w:val="24"/>
          <w:szCs w:val="24"/>
        </w:rPr>
        <w:t>O acolhimento do recurso invalidará apenas os atos insuscetíveis de aproveitamento.</w:t>
      </w:r>
    </w:p>
    <w:p w:rsidR="009D2734" w:rsidRPr="004D0F8F" w:rsidRDefault="009D2734" w:rsidP="009D2734"/>
    <w:p w:rsidR="009D2734" w:rsidRPr="004D0F8F" w:rsidRDefault="009D2734" w:rsidP="009D2734"/>
    <w:p w:rsidR="009D2734" w:rsidRPr="004D0F8F" w:rsidRDefault="009D2734" w:rsidP="009D2734">
      <w:pPr>
        <w:pStyle w:val="Ttulo1"/>
        <w:keepNext w:val="0"/>
        <w:keepLines w:val="0"/>
        <w:numPr>
          <w:ilvl w:val="0"/>
          <w:numId w:val="25"/>
        </w:numPr>
        <w:tabs>
          <w:tab w:val="left" w:pos="567"/>
        </w:tabs>
        <w:spacing w:before="0"/>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DA VIGÊNCIA DO EDITAL</w:t>
      </w:r>
    </w:p>
    <w:p w:rsidR="009D2734" w:rsidRPr="004D0F8F" w:rsidRDefault="009D2734" w:rsidP="009D2734">
      <w:pPr>
        <w:autoSpaceDE w:val="0"/>
        <w:autoSpaceDN w:val="0"/>
        <w:adjustRightInd w:val="0"/>
        <w:jc w:val="both"/>
      </w:pP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O registro cadastral ficará permanentemente aberto aos interessados, conforme estabelecido no parágrafo primeiro do Artigo 10º da Lei Estadual 15.608/2007, com previsão de reunião trimestral da Comissão para análise das amostras;</w:t>
      </w: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O HUOP reserva o prazo de até 30 (trinta) dias, a partir da entrega das amostras, para efetivar a avaliação do produto com o objetivo de assegurar-se da qualidade e eficácia do mesmo, exceto nos casos previstos nos itens 4.3.4;</w:t>
      </w: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z w:val="24"/>
          <w:szCs w:val="24"/>
        </w:rPr>
      </w:pPr>
      <w:r w:rsidRPr="004D0F8F">
        <w:rPr>
          <w:rFonts w:ascii="Times New Roman" w:hAnsi="Times New Roman" w:cs="Times New Roman"/>
          <w:b w:val="0"/>
          <w:color w:val="auto"/>
          <w:spacing w:val="2"/>
          <w:position w:val="2"/>
          <w:sz w:val="24"/>
          <w:szCs w:val="24"/>
        </w:rPr>
        <w:t>Findo o teste de uso, e após o recebimento de toda a documentação de que trata esse instrumento, o resultado da análise será encaminhado via correio eletrônico ou fax símile no</w:t>
      </w:r>
      <w:r w:rsidRPr="004D0F8F">
        <w:rPr>
          <w:rFonts w:ascii="Times New Roman" w:hAnsi="Times New Roman" w:cs="Times New Roman"/>
          <w:b w:val="0"/>
          <w:color w:val="auto"/>
          <w:sz w:val="24"/>
          <w:szCs w:val="24"/>
        </w:rPr>
        <w:t xml:space="preserve"> prazo de até 30 (trinta) dias, justificando a reprovação, se for o caso. </w:t>
      </w:r>
    </w:p>
    <w:p w:rsidR="009D2734" w:rsidRPr="004D0F8F" w:rsidRDefault="009D2734" w:rsidP="009D2734"/>
    <w:p w:rsidR="009D2734" w:rsidRPr="004D0F8F" w:rsidRDefault="009D2734" w:rsidP="009D2734">
      <w:pPr>
        <w:jc w:val="both"/>
        <w:rPr>
          <w:spacing w:val="2"/>
          <w:position w:val="2"/>
        </w:rPr>
      </w:pPr>
    </w:p>
    <w:p w:rsidR="009D2734" w:rsidRPr="004D0F8F" w:rsidRDefault="009D2734" w:rsidP="009D2734">
      <w:pPr>
        <w:pStyle w:val="Ttulo1"/>
        <w:keepNext w:val="0"/>
        <w:keepLines w:val="0"/>
        <w:numPr>
          <w:ilvl w:val="0"/>
          <w:numId w:val="25"/>
        </w:numPr>
        <w:tabs>
          <w:tab w:val="left" w:pos="567"/>
        </w:tabs>
        <w:spacing w:before="0"/>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 xml:space="preserve">DAS OBRIGAÇÕES DO CADASTRADO </w:t>
      </w:r>
    </w:p>
    <w:p w:rsidR="009D2734" w:rsidRPr="004D0F8F" w:rsidRDefault="009D2734" w:rsidP="009D2734">
      <w:pPr>
        <w:pStyle w:val="ITENS011"/>
        <w:spacing w:before="0" w:after="0" w:line="240" w:lineRule="auto"/>
        <w:ind w:left="0" w:right="0" w:firstLine="0"/>
        <w:rPr>
          <w:rFonts w:ascii="Times New Roman" w:hAnsi="Times New Roman"/>
          <w:bCs/>
          <w:spacing w:val="2"/>
          <w:position w:val="2"/>
        </w:rPr>
      </w:pP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Submeter-se ao permanente controle, avaliação e fiscalização do HUOP;</w:t>
      </w: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Manter, durante toda a vigência do cadastro, em compatibilidade com as obrigações por ele assumidas, todas as condições de habilitação e qualificação exigidas neste instrumento;</w:t>
      </w: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lastRenderedPageBreak/>
        <w:t>Informar quaisquer alterações que ocorram com o produto cadastrado, tais como mudança de marca, de formulação, descontinuidade de produção, etc.</w:t>
      </w:r>
    </w:p>
    <w:p w:rsidR="009D2734" w:rsidRPr="004D0F8F" w:rsidRDefault="009D2734" w:rsidP="009D2734"/>
    <w:p w:rsidR="009D2734" w:rsidRPr="004D0F8F" w:rsidRDefault="009D2734" w:rsidP="009D2734"/>
    <w:p w:rsidR="009D2734" w:rsidRPr="004D0F8F" w:rsidRDefault="009D2734" w:rsidP="009D2734">
      <w:pPr>
        <w:pStyle w:val="Ttulo1"/>
        <w:keepNext w:val="0"/>
        <w:keepLines w:val="0"/>
        <w:numPr>
          <w:ilvl w:val="0"/>
          <w:numId w:val="25"/>
        </w:numPr>
        <w:tabs>
          <w:tab w:val="left" w:pos="567"/>
        </w:tabs>
        <w:spacing w:before="0"/>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iCs/>
          <w:color w:val="auto"/>
          <w:spacing w:val="2"/>
          <w:position w:val="2"/>
          <w:sz w:val="24"/>
          <w:szCs w:val="24"/>
        </w:rPr>
        <w:t xml:space="preserve">DAS </w:t>
      </w:r>
      <w:r w:rsidRPr="004D0F8F">
        <w:rPr>
          <w:rFonts w:ascii="Times New Roman" w:hAnsi="Times New Roman" w:cs="Times New Roman"/>
          <w:b w:val="0"/>
          <w:color w:val="auto"/>
          <w:spacing w:val="2"/>
          <w:position w:val="2"/>
          <w:sz w:val="24"/>
          <w:szCs w:val="24"/>
        </w:rPr>
        <w:t>OBRIGAÇÕES DA UNIOESTE-HUOP</w:t>
      </w:r>
    </w:p>
    <w:p w:rsidR="009D2734" w:rsidRPr="004D0F8F" w:rsidRDefault="009D2734" w:rsidP="009D2734">
      <w:pPr>
        <w:pStyle w:val="Recuodecorpodetexto3"/>
        <w:ind w:left="0"/>
        <w:rPr>
          <w:spacing w:val="2"/>
          <w:position w:val="2"/>
          <w:sz w:val="24"/>
          <w:szCs w:val="24"/>
        </w:rPr>
      </w:pP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Divulgar, em amplo acesso, a relação das marcas e produtos objeto deste credenciamento;</w:t>
      </w: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Fiscalizar as marcas e produtos CADASTRADOS por intermédio de profissional de seu quadro e executar, mediante comunicado prévio, as fiscalizações que serão feitas com a presença da administração do HUOP.</w:t>
      </w:r>
    </w:p>
    <w:p w:rsidR="009D2734" w:rsidRPr="004D0F8F" w:rsidRDefault="009D2734" w:rsidP="009D2734">
      <w:pPr>
        <w:jc w:val="both"/>
      </w:pPr>
    </w:p>
    <w:p w:rsidR="009D2734" w:rsidRPr="004D0F8F" w:rsidRDefault="009D2734" w:rsidP="009D2734">
      <w:pPr>
        <w:jc w:val="both"/>
      </w:pPr>
    </w:p>
    <w:p w:rsidR="009D2734" w:rsidRPr="004D0F8F" w:rsidRDefault="009D2734" w:rsidP="009D2734">
      <w:pPr>
        <w:pStyle w:val="Ttulo1"/>
        <w:keepNext w:val="0"/>
        <w:keepLines w:val="0"/>
        <w:numPr>
          <w:ilvl w:val="0"/>
          <w:numId w:val="25"/>
        </w:numPr>
        <w:tabs>
          <w:tab w:val="left" w:pos="567"/>
        </w:tabs>
        <w:spacing w:before="0"/>
        <w:jc w:val="both"/>
        <w:rPr>
          <w:rFonts w:ascii="Times New Roman" w:hAnsi="Times New Roman" w:cs="Times New Roman"/>
          <w:b w:val="0"/>
          <w:bCs w:val="0"/>
          <w:color w:val="auto"/>
          <w:spacing w:val="2"/>
          <w:position w:val="2"/>
          <w:sz w:val="24"/>
          <w:szCs w:val="24"/>
        </w:rPr>
      </w:pPr>
      <w:r w:rsidRPr="004D0F8F">
        <w:rPr>
          <w:rFonts w:ascii="Times New Roman" w:hAnsi="Times New Roman" w:cs="Times New Roman"/>
          <w:b w:val="0"/>
          <w:bCs w:val="0"/>
          <w:color w:val="auto"/>
          <w:spacing w:val="2"/>
          <w:position w:val="2"/>
          <w:sz w:val="24"/>
          <w:szCs w:val="24"/>
        </w:rPr>
        <w:t>DAS DISPOSIÇÕES GERAIS</w:t>
      </w:r>
    </w:p>
    <w:p w:rsidR="009D2734" w:rsidRPr="004D0F8F" w:rsidRDefault="009D2734" w:rsidP="009D2734">
      <w:pPr>
        <w:jc w:val="both"/>
        <w:rPr>
          <w:spacing w:val="2"/>
          <w:position w:val="2"/>
        </w:rPr>
      </w:pP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proofErr w:type="gramStart"/>
      <w:r w:rsidRPr="004D0F8F">
        <w:rPr>
          <w:rFonts w:ascii="Times New Roman" w:hAnsi="Times New Roman" w:cs="Times New Roman"/>
          <w:b w:val="0"/>
          <w:color w:val="auto"/>
          <w:spacing w:val="2"/>
          <w:position w:val="2"/>
          <w:sz w:val="24"/>
          <w:szCs w:val="24"/>
        </w:rPr>
        <w:t>A critério</w:t>
      </w:r>
      <w:proofErr w:type="gramEnd"/>
      <w:r w:rsidRPr="004D0F8F">
        <w:rPr>
          <w:rFonts w:ascii="Times New Roman" w:hAnsi="Times New Roman" w:cs="Times New Roman"/>
          <w:b w:val="0"/>
          <w:color w:val="auto"/>
          <w:spacing w:val="2"/>
          <w:position w:val="2"/>
          <w:sz w:val="24"/>
          <w:szCs w:val="24"/>
        </w:rPr>
        <w:t xml:space="preserve"> da UNIOESTE o presente chamamento público poderá ser:</w:t>
      </w: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Adiado, por conveniência exclusiva da Administração;</w:t>
      </w: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Revogado, a juízo da Administração, se for considerada inoportuna ou inconveniente ao interesse público, decorrente de fato superveniente devidamente comprovado, pertinente e suficiente para justificar tal conduta;</w:t>
      </w: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Anulado, se houver ilegalidade, de ofício ou por provocação de terceiros, mediante parecer escrito e devidamente fundamentado;</w:t>
      </w: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A UNIOESTE poderá, em qualquer fase, promover diligências destinadas a esclarecer ou complementar a instrução de assunto relacionado ao presente procedimento.</w:t>
      </w: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O CADASTRADO é responsável pela fidedignidade e legitimidade das informações e dos documentos apresentados.</w:t>
      </w: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Os casos omissos serão resolvidos pela Direção Geral do HUOP, que decidirá com base na legislação em vigor.</w:t>
      </w: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Outras informações sobre o presente procedimento e quaisquer dados necessários à complementação das especificações poderão ser obtidas junto à Direção Administrativa do HUOP, sito a Avenida Tancredo Neves, 3224 – Bairro Santo Onofre, CEP 85806-470, Cascavel – PR, Fone/fax: (45) 3321-5350 (Henrique).</w:t>
      </w:r>
    </w:p>
    <w:p w:rsidR="009D2734" w:rsidRPr="004D0F8F" w:rsidRDefault="009D2734" w:rsidP="009D2734">
      <w:pPr>
        <w:pStyle w:val="Ttulo1"/>
        <w:keepNext w:val="0"/>
        <w:keepLines w:val="0"/>
        <w:numPr>
          <w:ilvl w:val="1"/>
          <w:numId w:val="25"/>
        </w:numPr>
        <w:tabs>
          <w:tab w:val="left" w:pos="567"/>
        </w:tabs>
        <w:spacing w:before="0"/>
        <w:ind w:left="567" w:hanging="567"/>
        <w:jc w:val="both"/>
        <w:rPr>
          <w:rFonts w:ascii="Times New Roman" w:hAnsi="Times New Roman" w:cs="Times New Roman"/>
          <w:b w:val="0"/>
          <w:color w:val="auto"/>
          <w:spacing w:val="2"/>
          <w:position w:val="2"/>
          <w:sz w:val="24"/>
          <w:szCs w:val="24"/>
        </w:rPr>
      </w:pPr>
      <w:r w:rsidRPr="004D0F8F">
        <w:rPr>
          <w:rFonts w:ascii="Times New Roman" w:hAnsi="Times New Roman" w:cs="Times New Roman"/>
          <w:b w:val="0"/>
          <w:color w:val="auto"/>
          <w:spacing w:val="2"/>
          <w:position w:val="2"/>
          <w:sz w:val="24"/>
          <w:szCs w:val="24"/>
        </w:rPr>
        <w:t>Os anexos fazem parte do edital independentemente de transcrição.</w:t>
      </w:r>
    </w:p>
    <w:p w:rsidR="009D2734" w:rsidRPr="004D0F8F" w:rsidRDefault="009D2734" w:rsidP="009D2734">
      <w:pPr>
        <w:jc w:val="center"/>
        <w:rPr>
          <w:spacing w:val="2"/>
          <w:position w:val="2"/>
        </w:rPr>
      </w:pPr>
    </w:p>
    <w:p w:rsidR="009D2734" w:rsidRPr="004D0F8F" w:rsidRDefault="009D2734" w:rsidP="009D2734">
      <w:pPr>
        <w:jc w:val="center"/>
        <w:rPr>
          <w:spacing w:val="2"/>
          <w:position w:val="2"/>
        </w:rPr>
      </w:pPr>
    </w:p>
    <w:p w:rsidR="009D2734" w:rsidRPr="004D0F8F" w:rsidRDefault="009D2734" w:rsidP="009D2734">
      <w:pPr>
        <w:jc w:val="center"/>
        <w:rPr>
          <w:spacing w:val="2"/>
          <w:position w:val="2"/>
        </w:rPr>
      </w:pPr>
    </w:p>
    <w:p w:rsidR="009D2734" w:rsidRPr="004D0F8F" w:rsidRDefault="009D2734" w:rsidP="009D2734">
      <w:pPr>
        <w:jc w:val="center"/>
        <w:rPr>
          <w:spacing w:val="2"/>
          <w:position w:val="2"/>
        </w:rPr>
      </w:pPr>
    </w:p>
    <w:p w:rsidR="009D2734" w:rsidRPr="004D0F8F" w:rsidRDefault="009D2734" w:rsidP="009D2734">
      <w:pPr>
        <w:jc w:val="center"/>
        <w:rPr>
          <w:spacing w:val="2"/>
          <w:position w:val="2"/>
        </w:rPr>
      </w:pPr>
      <w:r w:rsidRPr="004D0F8F">
        <w:rPr>
          <w:spacing w:val="2"/>
          <w:position w:val="2"/>
        </w:rPr>
        <w:t xml:space="preserve">Cascavel, </w:t>
      </w:r>
      <w:r w:rsidR="00592840">
        <w:rPr>
          <w:spacing w:val="2"/>
          <w:position w:val="2"/>
        </w:rPr>
        <w:t>15</w:t>
      </w:r>
      <w:r w:rsidRPr="004D0F8F">
        <w:rPr>
          <w:spacing w:val="2"/>
          <w:position w:val="2"/>
        </w:rPr>
        <w:t xml:space="preserve"> de abril de 2016.</w:t>
      </w:r>
    </w:p>
    <w:p w:rsidR="009D2734" w:rsidRPr="004D0F8F" w:rsidRDefault="009D2734" w:rsidP="009D2734">
      <w:pPr>
        <w:rPr>
          <w:spacing w:val="2"/>
          <w:position w:val="2"/>
        </w:rPr>
      </w:pPr>
    </w:p>
    <w:p w:rsidR="009D2734" w:rsidRPr="004D0F8F" w:rsidRDefault="009D2734" w:rsidP="009D2734">
      <w:pPr>
        <w:rPr>
          <w:spacing w:val="2"/>
          <w:position w:val="2"/>
        </w:rPr>
      </w:pPr>
    </w:p>
    <w:p w:rsidR="009D2734" w:rsidRPr="004D0F8F" w:rsidRDefault="009D2734" w:rsidP="009D2734">
      <w:pPr>
        <w:rPr>
          <w:spacing w:val="2"/>
          <w:position w:val="2"/>
        </w:rPr>
      </w:pPr>
    </w:p>
    <w:p w:rsidR="009D2734" w:rsidRPr="004D0F8F" w:rsidRDefault="009D2734" w:rsidP="009D2734">
      <w:pPr>
        <w:jc w:val="center"/>
        <w:rPr>
          <w:spacing w:val="2"/>
          <w:position w:val="2"/>
        </w:rPr>
      </w:pPr>
      <w:r w:rsidRPr="004D0F8F">
        <w:rPr>
          <w:spacing w:val="2"/>
          <w:position w:val="2"/>
        </w:rPr>
        <w:t>Diretor Geral</w:t>
      </w:r>
    </w:p>
    <w:p w:rsidR="009D2734" w:rsidRPr="004D0F8F" w:rsidRDefault="009D2734" w:rsidP="009D2734">
      <w:pPr>
        <w:jc w:val="center"/>
        <w:rPr>
          <w:spacing w:val="2"/>
          <w:position w:val="2"/>
        </w:rPr>
      </w:pPr>
      <w:r w:rsidRPr="004D0F8F">
        <w:rPr>
          <w:spacing w:val="2"/>
          <w:position w:val="2"/>
        </w:rPr>
        <w:t>Hospital Universitário do Oeste do Paraná</w:t>
      </w:r>
    </w:p>
    <w:p w:rsidR="009D2734" w:rsidRPr="004D0F8F" w:rsidRDefault="009D2734" w:rsidP="009D2734">
      <w:pPr>
        <w:jc w:val="both"/>
        <w:rPr>
          <w:spacing w:val="2"/>
          <w:position w:val="2"/>
        </w:rPr>
      </w:pPr>
    </w:p>
    <w:p w:rsidR="009D2734" w:rsidRPr="00583AE1" w:rsidRDefault="009D2734" w:rsidP="009D2734">
      <w:pPr>
        <w:pStyle w:val="Ttulo9"/>
        <w:keepNext w:val="0"/>
        <w:tabs>
          <w:tab w:val="left" w:pos="4050"/>
        </w:tabs>
        <w:rPr>
          <w:sz w:val="24"/>
          <w:szCs w:val="24"/>
        </w:rPr>
        <w:sectPr w:rsidR="009D2734" w:rsidRPr="00583AE1" w:rsidSect="00671071">
          <w:headerReference w:type="default" r:id="rId12"/>
          <w:footerReference w:type="even" r:id="rId13"/>
          <w:footerReference w:type="default" r:id="rId14"/>
          <w:headerReference w:type="first" r:id="rId15"/>
          <w:footerReference w:type="first" r:id="rId16"/>
          <w:pgSz w:w="11907" w:h="16840" w:code="9"/>
          <w:pgMar w:top="1134" w:right="1134" w:bottom="1134" w:left="1418" w:header="720" w:footer="340" w:gutter="0"/>
          <w:cols w:space="720"/>
        </w:sectPr>
      </w:pPr>
    </w:p>
    <w:p w:rsidR="009D2734" w:rsidRDefault="009D2734" w:rsidP="009D2734">
      <w:pPr>
        <w:autoSpaceDE w:val="0"/>
        <w:autoSpaceDN w:val="0"/>
        <w:adjustRightInd w:val="0"/>
        <w:jc w:val="center"/>
        <w:outlineLvl w:val="0"/>
        <w:rPr>
          <w:rFonts w:eastAsia="@Arial Unicode MS"/>
          <w:b/>
        </w:rPr>
      </w:pPr>
      <w:r w:rsidRPr="00583AE1">
        <w:rPr>
          <w:rFonts w:eastAsia="@Arial Unicode MS"/>
          <w:b/>
        </w:rPr>
        <w:lastRenderedPageBreak/>
        <w:t>ANEXO I</w:t>
      </w:r>
      <w:r>
        <w:rPr>
          <w:rFonts w:eastAsia="@Arial Unicode MS"/>
          <w:b/>
        </w:rPr>
        <w:t xml:space="preserve"> - </w:t>
      </w:r>
      <w:r w:rsidRPr="00583AE1">
        <w:rPr>
          <w:rFonts w:eastAsia="@Arial Unicode MS"/>
          <w:b/>
        </w:rPr>
        <w:t xml:space="preserve">LISTA </w:t>
      </w:r>
      <w:r w:rsidRPr="00703BC3">
        <w:rPr>
          <w:b/>
          <w:spacing w:val="2"/>
          <w:position w:val="2"/>
        </w:rPr>
        <w:t>FIOS DE SUTURA</w:t>
      </w:r>
      <w:r>
        <w:rPr>
          <w:b/>
          <w:spacing w:val="2"/>
          <w:position w:val="2"/>
        </w:rPr>
        <w:t>, PLACA HEMOSTÁTICA</w:t>
      </w:r>
      <w:r>
        <w:rPr>
          <w:spacing w:val="2"/>
          <w:position w:val="2"/>
        </w:rPr>
        <w:t xml:space="preserve">, </w:t>
      </w:r>
      <w:r>
        <w:rPr>
          <w:b/>
          <w:spacing w:val="2"/>
          <w:position w:val="2"/>
        </w:rPr>
        <w:t>ADESIVOS CIRÚRGICOS</w:t>
      </w:r>
      <w:r w:rsidRPr="00583AE1">
        <w:rPr>
          <w:rFonts w:eastAsia="@Arial Unicode MS"/>
          <w:b/>
        </w:rPr>
        <w:t xml:space="preserve"> e QUANTITATIVO DE </w:t>
      </w:r>
      <w:proofErr w:type="gramStart"/>
      <w:r w:rsidRPr="00583AE1">
        <w:rPr>
          <w:rFonts w:eastAsia="@Arial Unicode MS"/>
          <w:b/>
        </w:rPr>
        <w:t>AMOSTRAS</w:t>
      </w:r>
      <w:proofErr w:type="gramEnd"/>
    </w:p>
    <w:p w:rsidR="009D2734" w:rsidRDefault="009D2734" w:rsidP="009D2734">
      <w:pPr>
        <w:autoSpaceDE w:val="0"/>
        <w:autoSpaceDN w:val="0"/>
        <w:adjustRightInd w:val="0"/>
        <w:jc w:val="center"/>
        <w:rPr>
          <w:rFonts w:eastAsia="@Arial Unicode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5"/>
        <w:gridCol w:w="625"/>
        <w:gridCol w:w="1284"/>
        <w:gridCol w:w="5970"/>
        <w:gridCol w:w="991"/>
      </w:tblGrid>
      <w:tr w:rsidR="00671071" w:rsidRPr="00671071" w:rsidTr="00671071">
        <w:trPr>
          <w:trHeight w:val="20"/>
        </w:trPr>
        <w:tc>
          <w:tcPr>
            <w:tcW w:w="329" w:type="pct"/>
            <w:vAlign w:val="center"/>
          </w:tcPr>
          <w:p w:rsidR="009D2734" w:rsidRPr="00671071" w:rsidRDefault="009D2734" w:rsidP="00671071">
            <w:pPr>
              <w:ind w:left="113"/>
              <w:jc w:val="center"/>
              <w:rPr>
                <w:b/>
                <w:bCs/>
                <w:sz w:val="16"/>
                <w:szCs w:val="16"/>
              </w:rPr>
            </w:pPr>
            <w:r w:rsidRPr="00671071">
              <w:rPr>
                <w:b/>
                <w:bCs/>
                <w:sz w:val="16"/>
                <w:szCs w:val="16"/>
              </w:rPr>
              <w:t>Item</w:t>
            </w:r>
          </w:p>
        </w:tc>
        <w:tc>
          <w:tcPr>
            <w:tcW w:w="329" w:type="pct"/>
            <w:vAlign w:val="center"/>
            <w:hideMark/>
          </w:tcPr>
          <w:p w:rsidR="009D2734" w:rsidRPr="00671071" w:rsidRDefault="009D2734" w:rsidP="00671071">
            <w:pPr>
              <w:jc w:val="center"/>
              <w:rPr>
                <w:b/>
                <w:bCs/>
                <w:sz w:val="16"/>
                <w:szCs w:val="16"/>
              </w:rPr>
            </w:pPr>
            <w:proofErr w:type="spellStart"/>
            <w:r w:rsidRPr="00671071">
              <w:rPr>
                <w:b/>
                <w:bCs/>
                <w:sz w:val="16"/>
                <w:szCs w:val="16"/>
              </w:rPr>
              <w:t>Tasy</w:t>
            </w:r>
            <w:proofErr w:type="spellEnd"/>
          </w:p>
        </w:tc>
        <w:tc>
          <w:tcPr>
            <w:tcW w:w="676" w:type="pct"/>
            <w:vAlign w:val="center"/>
            <w:hideMark/>
          </w:tcPr>
          <w:p w:rsidR="009D2734" w:rsidRPr="00671071" w:rsidRDefault="009D2734" w:rsidP="00671071">
            <w:pPr>
              <w:jc w:val="center"/>
              <w:rPr>
                <w:b/>
                <w:bCs/>
                <w:sz w:val="16"/>
                <w:szCs w:val="16"/>
              </w:rPr>
            </w:pPr>
            <w:r w:rsidRPr="00671071">
              <w:rPr>
                <w:b/>
                <w:bCs/>
                <w:sz w:val="16"/>
                <w:szCs w:val="16"/>
              </w:rPr>
              <w:t>Descrição reduzida</w:t>
            </w:r>
          </w:p>
        </w:tc>
        <w:tc>
          <w:tcPr>
            <w:tcW w:w="3144" w:type="pct"/>
            <w:vAlign w:val="center"/>
            <w:hideMark/>
          </w:tcPr>
          <w:p w:rsidR="009D2734" w:rsidRPr="00671071" w:rsidRDefault="009D2734" w:rsidP="00671071">
            <w:pPr>
              <w:jc w:val="both"/>
              <w:rPr>
                <w:b/>
                <w:bCs/>
                <w:sz w:val="16"/>
                <w:szCs w:val="16"/>
              </w:rPr>
            </w:pPr>
            <w:r w:rsidRPr="00671071">
              <w:rPr>
                <w:b/>
                <w:bCs/>
                <w:sz w:val="16"/>
                <w:szCs w:val="16"/>
              </w:rPr>
              <w:t>Descrição Completa</w:t>
            </w:r>
          </w:p>
        </w:tc>
        <w:tc>
          <w:tcPr>
            <w:tcW w:w="522" w:type="pct"/>
            <w:vAlign w:val="center"/>
          </w:tcPr>
          <w:p w:rsidR="009D2734" w:rsidRPr="00671071" w:rsidRDefault="009D2734" w:rsidP="00671071">
            <w:pPr>
              <w:jc w:val="center"/>
              <w:rPr>
                <w:b/>
                <w:bCs/>
                <w:sz w:val="16"/>
                <w:szCs w:val="16"/>
              </w:rPr>
            </w:pPr>
            <w:r w:rsidRPr="00671071">
              <w:rPr>
                <w:b/>
                <w:bCs/>
                <w:sz w:val="16"/>
                <w:szCs w:val="16"/>
              </w:rPr>
              <w:t>Nº mín. de amostras</w:t>
            </w:r>
          </w:p>
        </w:tc>
      </w:tr>
      <w:tr w:rsidR="00671071" w:rsidRPr="00671071" w:rsidTr="00671071">
        <w:trPr>
          <w:trHeight w:val="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36011</w:t>
            </w:r>
          </w:p>
        </w:tc>
        <w:tc>
          <w:tcPr>
            <w:tcW w:w="676" w:type="pct"/>
            <w:vAlign w:val="center"/>
            <w:hideMark/>
          </w:tcPr>
          <w:p w:rsidR="009D2734" w:rsidRPr="00671071" w:rsidRDefault="009D2734" w:rsidP="00671071">
            <w:pPr>
              <w:jc w:val="center"/>
              <w:rPr>
                <w:sz w:val="16"/>
                <w:szCs w:val="16"/>
              </w:rPr>
            </w:pPr>
            <w:r w:rsidRPr="00671071">
              <w:rPr>
                <w:sz w:val="16"/>
                <w:szCs w:val="16"/>
              </w:rPr>
              <w:t>Adesivo biológico</w:t>
            </w:r>
          </w:p>
        </w:tc>
        <w:tc>
          <w:tcPr>
            <w:tcW w:w="3144" w:type="pct"/>
            <w:vAlign w:val="center"/>
            <w:hideMark/>
          </w:tcPr>
          <w:p w:rsidR="009D2734" w:rsidRPr="00671071" w:rsidRDefault="009D2734" w:rsidP="00671071">
            <w:pPr>
              <w:jc w:val="both"/>
              <w:rPr>
                <w:sz w:val="16"/>
                <w:szCs w:val="16"/>
              </w:rPr>
            </w:pPr>
            <w:r w:rsidRPr="00671071">
              <w:rPr>
                <w:sz w:val="16"/>
                <w:szCs w:val="16"/>
              </w:rPr>
              <w:t>Adesivo biológico estéril, para cirurgia da neurologia</w:t>
            </w:r>
            <w:proofErr w:type="gramStart"/>
            <w:r w:rsidRPr="00671071">
              <w:rPr>
                <w:sz w:val="16"/>
                <w:szCs w:val="16"/>
              </w:rPr>
              <w:t xml:space="preserve">  </w:t>
            </w:r>
            <w:proofErr w:type="gramEnd"/>
            <w:r w:rsidRPr="00671071">
              <w:rPr>
                <w:sz w:val="16"/>
                <w:szCs w:val="16"/>
              </w:rPr>
              <w:t xml:space="preserve">e ortopedia contendo um frasco solução </w:t>
            </w:r>
            <w:proofErr w:type="spellStart"/>
            <w:r w:rsidRPr="00671071">
              <w:rPr>
                <w:sz w:val="16"/>
                <w:szCs w:val="16"/>
              </w:rPr>
              <w:t>polimerizante</w:t>
            </w:r>
            <w:proofErr w:type="spellEnd"/>
            <w:r w:rsidRPr="00671071">
              <w:rPr>
                <w:sz w:val="16"/>
                <w:szCs w:val="16"/>
              </w:rPr>
              <w:t>, e  um frasco com solução adesiva, com abertura  séptica, com data de validade e dados de identificação  e procedência, embalagem individual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03</w:t>
            </w:r>
          </w:p>
        </w:tc>
      </w:tr>
      <w:tr w:rsidR="00671071" w:rsidRPr="00671071" w:rsidTr="00671071">
        <w:trPr>
          <w:trHeight w:val="572"/>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1241</w:t>
            </w:r>
          </w:p>
        </w:tc>
        <w:tc>
          <w:tcPr>
            <w:tcW w:w="676" w:type="pct"/>
            <w:vAlign w:val="center"/>
            <w:hideMark/>
          </w:tcPr>
          <w:p w:rsidR="009D2734" w:rsidRPr="00671071" w:rsidRDefault="009D2734" w:rsidP="00671071">
            <w:pPr>
              <w:jc w:val="center"/>
              <w:rPr>
                <w:sz w:val="16"/>
                <w:szCs w:val="16"/>
              </w:rPr>
            </w:pPr>
            <w:r w:rsidRPr="00671071">
              <w:rPr>
                <w:sz w:val="16"/>
                <w:szCs w:val="16"/>
              </w:rPr>
              <w:t>Cera para osso</w:t>
            </w:r>
          </w:p>
        </w:tc>
        <w:tc>
          <w:tcPr>
            <w:tcW w:w="3144" w:type="pct"/>
            <w:vAlign w:val="center"/>
            <w:hideMark/>
          </w:tcPr>
          <w:p w:rsidR="009D2734" w:rsidRPr="00671071" w:rsidRDefault="009D2734" w:rsidP="00671071">
            <w:pPr>
              <w:jc w:val="both"/>
              <w:rPr>
                <w:sz w:val="16"/>
                <w:szCs w:val="16"/>
              </w:rPr>
            </w:pPr>
            <w:r w:rsidRPr="00671071">
              <w:rPr>
                <w:sz w:val="16"/>
                <w:szCs w:val="16"/>
              </w:rPr>
              <w:t>Cera para osso 2,5g, estéril,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03</w:t>
            </w:r>
          </w:p>
        </w:tc>
      </w:tr>
      <w:tr w:rsidR="00671071" w:rsidRPr="00671071" w:rsidTr="00671071">
        <w:trPr>
          <w:trHeight w:val="766"/>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1053</w:t>
            </w:r>
          </w:p>
        </w:tc>
        <w:tc>
          <w:tcPr>
            <w:tcW w:w="676" w:type="pct"/>
            <w:vAlign w:val="center"/>
            <w:hideMark/>
          </w:tcPr>
          <w:p w:rsidR="009D2734" w:rsidRPr="00671071" w:rsidRDefault="009D2734" w:rsidP="00671071">
            <w:pPr>
              <w:jc w:val="center"/>
              <w:rPr>
                <w:sz w:val="16"/>
                <w:szCs w:val="16"/>
              </w:rPr>
            </w:pPr>
            <w:r w:rsidRPr="00671071">
              <w:rPr>
                <w:sz w:val="16"/>
                <w:szCs w:val="16"/>
              </w:rPr>
              <w:t>Fita cardíaca</w:t>
            </w:r>
          </w:p>
        </w:tc>
        <w:tc>
          <w:tcPr>
            <w:tcW w:w="3144" w:type="pct"/>
            <w:vAlign w:val="center"/>
            <w:hideMark/>
          </w:tcPr>
          <w:p w:rsidR="009D2734" w:rsidRPr="00671071" w:rsidRDefault="009D2734" w:rsidP="00671071">
            <w:pPr>
              <w:jc w:val="both"/>
              <w:rPr>
                <w:sz w:val="16"/>
                <w:szCs w:val="16"/>
              </w:rPr>
            </w:pPr>
            <w:r w:rsidRPr="00671071">
              <w:rPr>
                <w:sz w:val="16"/>
                <w:szCs w:val="16"/>
              </w:rPr>
              <w:t>Fita cardíaca de algodão branco, envelope com uma fita entre 0,30x80cm a 0,35x80cm,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03</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63071</w:t>
            </w:r>
          </w:p>
        </w:tc>
        <w:tc>
          <w:tcPr>
            <w:tcW w:w="676" w:type="pct"/>
            <w:vAlign w:val="center"/>
            <w:hideMark/>
          </w:tcPr>
          <w:p w:rsidR="009D2734" w:rsidRPr="00671071" w:rsidRDefault="009D2734" w:rsidP="00671071">
            <w:pPr>
              <w:jc w:val="center"/>
              <w:rPr>
                <w:sz w:val="16"/>
                <w:szCs w:val="16"/>
              </w:rPr>
            </w:pPr>
            <w:r w:rsidRPr="00671071">
              <w:rPr>
                <w:sz w:val="16"/>
                <w:szCs w:val="16"/>
              </w:rPr>
              <w:t>Placa hemostática</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Placa hemostática com tamanho mínimo de 5,0cm x 7,5cm, confeccionado em material absorvível, composto de celulose oxidada regenerada, com </w:t>
            </w:r>
            <w:proofErr w:type="gramStart"/>
            <w:r w:rsidRPr="00671071">
              <w:rPr>
                <w:sz w:val="16"/>
                <w:szCs w:val="16"/>
              </w:rPr>
              <w:t>pH</w:t>
            </w:r>
            <w:proofErr w:type="gramEnd"/>
            <w:r w:rsidRPr="00671071">
              <w:rPr>
                <w:sz w:val="16"/>
                <w:szCs w:val="16"/>
              </w:rPr>
              <w:t xml:space="preserve"> entre 3,0 a 6,0 que confere ação bactericida. Absorção de 05 a 14 dias</w:t>
            </w:r>
            <w:proofErr w:type="gramStart"/>
            <w:r w:rsidRPr="00671071">
              <w:rPr>
                <w:sz w:val="16"/>
                <w:szCs w:val="16"/>
              </w:rPr>
              <w:t xml:space="preserve">  </w:t>
            </w:r>
            <w:proofErr w:type="gramEnd"/>
            <w:r w:rsidRPr="00671071">
              <w:rPr>
                <w:sz w:val="16"/>
                <w:szCs w:val="16"/>
              </w:rPr>
              <w:t>utilizada para hemostasia de vasos em cirurgia de neurologia, embalagem individual, esterilizado, contendo data de validade, identificação, procedência, tipo de esterilização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1244</w:t>
            </w:r>
          </w:p>
        </w:tc>
        <w:tc>
          <w:tcPr>
            <w:tcW w:w="676" w:type="pct"/>
            <w:vAlign w:val="center"/>
            <w:hideMark/>
          </w:tcPr>
          <w:p w:rsidR="009D2734" w:rsidRPr="00671071" w:rsidRDefault="009D2734" w:rsidP="00671071">
            <w:pPr>
              <w:jc w:val="center"/>
              <w:rPr>
                <w:sz w:val="16"/>
                <w:szCs w:val="16"/>
              </w:rPr>
            </w:pPr>
            <w:r w:rsidRPr="00671071">
              <w:rPr>
                <w:sz w:val="16"/>
                <w:szCs w:val="16"/>
              </w:rPr>
              <w:t>Aço</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aço inoxidável cirúrgico nº 5, com</w:t>
            </w:r>
            <w:proofErr w:type="gramStart"/>
            <w:r w:rsidRPr="00671071">
              <w:rPr>
                <w:sz w:val="16"/>
                <w:szCs w:val="16"/>
              </w:rPr>
              <w:t xml:space="preserve">  </w:t>
            </w:r>
            <w:proofErr w:type="gramEnd"/>
            <w:r w:rsidRPr="00671071">
              <w:rPr>
                <w:sz w:val="16"/>
                <w:szCs w:val="16"/>
              </w:rPr>
              <w:t>agulha de 1/2 círculo, ponta triangular cortante com  48 a 50 mm, envelope com 4 fios de 40 a 45 cm,  esterilizado, com tamanho da agulha desenhado em  tamanho real e o símbolo do tipo de agulha visível  em envelope interno, estéril,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736"/>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1242</w:t>
            </w:r>
          </w:p>
        </w:tc>
        <w:tc>
          <w:tcPr>
            <w:tcW w:w="676" w:type="pct"/>
            <w:vAlign w:val="center"/>
            <w:hideMark/>
          </w:tcPr>
          <w:p w:rsidR="009D2734" w:rsidRPr="00671071" w:rsidRDefault="009D2734" w:rsidP="00671071">
            <w:pPr>
              <w:jc w:val="center"/>
              <w:rPr>
                <w:sz w:val="16"/>
                <w:szCs w:val="16"/>
              </w:rPr>
            </w:pPr>
            <w:r w:rsidRPr="00671071">
              <w:rPr>
                <w:sz w:val="16"/>
                <w:szCs w:val="16"/>
              </w:rPr>
              <w:t>Aço</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aço inoxidável cirúrgico nº 1,</w:t>
            </w:r>
            <w:proofErr w:type="gramStart"/>
            <w:r w:rsidRPr="00671071">
              <w:rPr>
                <w:sz w:val="16"/>
                <w:szCs w:val="16"/>
              </w:rPr>
              <w:t xml:space="preserve">  </w:t>
            </w:r>
            <w:proofErr w:type="gramEnd"/>
            <w:r w:rsidRPr="00671071">
              <w:rPr>
                <w:sz w:val="16"/>
                <w:szCs w:val="16"/>
              </w:rPr>
              <w:t>envelope com 3 fios de 55 a 60 cm de comprimento,  estéril,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53149</w:t>
            </w:r>
          </w:p>
        </w:tc>
        <w:tc>
          <w:tcPr>
            <w:tcW w:w="676" w:type="pct"/>
            <w:vAlign w:val="center"/>
            <w:hideMark/>
          </w:tcPr>
          <w:p w:rsidR="009D2734" w:rsidRPr="00671071" w:rsidRDefault="009D2734" w:rsidP="00671071">
            <w:pPr>
              <w:jc w:val="center"/>
              <w:rPr>
                <w:sz w:val="16"/>
                <w:szCs w:val="16"/>
              </w:rPr>
            </w:pPr>
            <w:r w:rsidRPr="00671071">
              <w:rPr>
                <w:sz w:val="16"/>
                <w:szCs w:val="16"/>
              </w:rPr>
              <w:t>Aço</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aço inoxidável cirúrgico nº 4, com</w:t>
            </w:r>
            <w:proofErr w:type="gramStart"/>
            <w:r w:rsidRPr="00671071">
              <w:rPr>
                <w:sz w:val="16"/>
                <w:szCs w:val="16"/>
              </w:rPr>
              <w:t xml:space="preserve">   </w:t>
            </w:r>
            <w:proofErr w:type="gramEnd"/>
            <w:r w:rsidRPr="00671071">
              <w:rPr>
                <w:sz w:val="16"/>
                <w:szCs w:val="16"/>
              </w:rPr>
              <w:t>Agulha de 1/2 círculo, ponta  triangular, 48 a 50 mm, em envelope com 4 fios de 40 a 45 cm. Esterilizado,</w:t>
            </w:r>
            <w:proofErr w:type="gramStart"/>
            <w:r w:rsidRPr="00671071">
              <w:rPr>
                <w:sz w:val="16"/>
                <w:szCs w:val="16"/>
              </w:rPr>
              <w:t xml:space="preserve">  </w:t>
            </w:r>
            <w:proofErr w:type="gramEnd"/>
            <w:r w:rsidRPr="00671071">
              <w:rPr>
                <w:sz w:val="16"/>
                <w:szCs w:val="16"/>
              </w:rPr>
              <w:t>com tamanho da agulha desenhado em tamanho real  e o símbolo do tipo de agulha visível em envelope interno, estéril,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36709</w:t>
            </w:r>
          </w:p>
        </w:tc>
        <w:tc>
          <w:tcPr>
            <w:tcW w:w="676" w:type="pct"/>
            <w:vAlign w:val="center"/>
            <w:hideMark/>
          </w:tcPr>
          <w:p w:rsidR="009D2734" w:rsidRPr="00671071" w:rsidRDefault="009D2734" w:rsidP="00671071">
            <w:pPr>
              <w:jc w:val="center"/>
              <w:rPr>
                <w:sz w:val="16"/>
                <w:szCs w:val="16"/>
              </w:rPr>
            </w:pPr>
            <w:r w:rsidRPr="00671071">
              <w:rPr>
                <w:sz w:val="16"/>
                <w:szCs w:val="16"/>
              </w:rPr>
              <w:t>Algodão</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algodão/poliéster azul ou preto</w:t>
            </w:r>
            <w:proofErr w:type="gramStart"/>
            <w:r w:rsidRPr="00671071">
              <w:rPr>
                <w:sz w:val="16"/>
                <w:szCs w:val="16"/>
              </w:rPr>
              <w:t xml:space="preserve">    </w:t>
            </w:r>
            <w:proofErr w:type="gramEnd"/>
            <w:r w:rsidRPr="00671071">
              <w:rPr>
                <w:sz w:val="16"/>
                <w:szCs w:val="16"/>
              </w:rPr>
              <w:t>torcido, nº 4-0, com agulha de 1/2 círculo cilíndrica,  de 24 a 26mm, com 1 fio de 40 cm a 45 cm de  comprimento, gastrintestinal.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736"/>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1349</w:t>
            </w:r>
          </w:p>
        </w:tc>
        <w:tc>
          <w:tcPr>
            <w:tcW w:w="676" w:type="pct"/>
            <w:vAlign w:val="center"/>
            <w:hideMark/>
          </w:tcPr>
          <w:p w:rsidR="009D2734" w:rsidRPr="00671071" w:rsidRDefault="009D2734" w:rsidP="00671071">
            <w:pPr>
              <w:jc w:val="center"/>
              <w:rPr>
                <w:sz w:val="16"/>
                <w:szCs w:val="16"/>
              </w:rPr>
            </w:pPr>
            <w:r w:rsidRPr="00671071">
              <w:rPr>
                <w:sz w:val="16"/>
                <w:szCs w:val="16"/>
              </w:rPr>
              <w:t>Algodão</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algodão/poliéster azul ou preto</w:t>
            </w:r>
            <w:proofErr w:type="gramStart"/>
            <w:r w:rsidRPr="00671071">
              <w:rPr>
                <w:sz w:val="16"/>
                <w:szCs w:val="16"/>
              </w:rPr>
              <w:t xml:space="preserve">  </w:t>
            </w:r>
            <w:proofErr w:type="gramEnd"/>
            <w:r w:rsidRPr="00671071">
              <w:rPr>
                <w:sz w:val="16"/>
                <w:szCs w:val="16"/>
              </w:rPr>
              <w:t>torcido, nº 3-0, sem agulha, com envelope com 15 fios de 40 a 45 cm de comprimento. Estéril,</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736"/>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1348</w:t>
            </w:r>
          </w:p>
        </w:tc>
        <w:tc>
          <w:tcPr>
            <w:tcW w:w="676" w:type="pct"/>
            <w:vAlign w:val="center"/>
            <w:hideMark/>
          </w:tcPr>
          <w:p w:rsidR="009D2734" w:rsidRPr="00671071" w:rsidRDefault="009D2734" w:rsidP="00671071">
            <w:pPr>
              <w:jc w:val="center"/>
              <w:rPr>
                <w:sz w:val="16"/>
                <w:szCs w:val="16"/>
              </w:rPr>
            </w:pPr>
            <w:r w:rsidRPr="00671071">
              <w:rPr>
                <w:sz w:val="16"/>
                <w:szCs w:val="16"/>
              </w:rPr>
              <w:t>Algodão</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algodão/poliéster, azul ou preto</w:t>
            </w:r>
            <w:proofErr w:type="gramStart"/>
            <w:r w:rsidRPr="00671071">
              <w:rPr>
                <w:sz w:val="16"/>
                <w:szCs w:val="16"/>
              </w:rPr>
              <w:t xml:space="preserve">  </w:t>
            </w:r>
            <w:proofErr w:type="gramEnd"/>
            <w:r w:rsidRPr="00671071">
              <w:rPr>
                <w:sz w:val="16"/>
                <w:szCs w:val="16"/>
              </w:rPr>
              <w:t>torcido nº 2-0, sem agulha, envelope com 15 fios de  40 a 45 cm de comprimento. Estéril, Embalagem</w:t>
            </w:r>
            <w:proofErr w:type="gramStart"/>
            <w:r w:rsidRPr="00671071">
              <w:rPr>
                <w:sz w:val="16"/>
                <w:szCs w:val="16"/>
              </w:rPr>
              <w:t xml:space="preserve">  </w:t>
            </w:r>
            <w:proofErr w:type="gramEnd"/>
            <w:r w:rsidRPr="00671071">
              <w:rPr>
                <w:sz w:val="16"/>
                <w:szCs w:val="16"/>
              </w:rPr>
              <w:t>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7840</w:t>
            </w:r>
          </w:p>
        </w:tc>
        <w:tc>
          <w:tcPr>
            <w:tcW w:w="676" w:type="pct"/>
            <w:vAlign w:val="center"/>
            <w:hideMark/>
          </w:tcPr>
          <w:p w:rsidR="009D2734" w:rsidRPr="00671071" w:rsidRDefault="009D2734" w:rsidP="00671071">
            <w:pPr>
              <w:jc w:val="center"/>
              <w:rPr>
                <w:sz w:val="16"/>
                <w:szCs w:val="16"/>
              </w:rPr>
            </w:pPr>
            <w:r w:rsidRPr="00671071">
              <w:rPr>
                <w:sz w:val="16"/>
                <w:szCs w:val="16"/>
              </w:rPr>
              <w:t>Algodão</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algodão/poliéster, azul ou preto torcido nº 2-0, com agulha de 1/2 círculo, cilíndrica,</w:t>
            </w:r>
            <w:proofErr w:type="gramStart"/>
            <w:r w:rsidRPr="00671071">
              <w:rPr>
                <w:sz w:val="16"/>
                <w:szCs w:val="16"/>
              </w:rPr>
              <w:t xml:space="preserve">  </w:t>
            </w:r>
            <w:proofErr w:type="gramEnd"/>
            <w:r w:rsidRPr="00671071">
              <w:rPr>
                <w:sz w:val="16"/>
                <w:szCs w:val="16"/>
              </w:rPr>
              <w:t>de 24 a 26mm,com 1 fio de 40 a 45 cm,  gastrintestinal.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w:t>
            </w:r>
            <w:proofErr w:type="gramStart"/>
            <w:r w:rsidRPr="00671071">
              <w:rPr>
                <w:sz w:val="16"/>
                <w:szCs w:val="16"/>
              </w:rPr>
              <w:t xml:space="preserve">  </w:t>
            </w:r>
            <w:proofErr w:type="gramEnd"/>
            <w:r w:rsidRPr="00671071">
              <w:rPr>
                <w:sz w:val="16"/>
                <w:szCs w:val="16"/>
              </w:rPr>
              <w:t>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1345</w:t>
            </w:r>
          </w:p>
        </w:tc>
        <w:tc>
          <w:tcPr>
            <w:tcW w:w="676" w:type="pct"/>
            <w:vAlign w:val="center"/>
            <w:hideMark/>
          </w:tcPr>
          <w:p w:rsidR="009D2734" w:rsidRPr="00671071" w:rsidRDefault="009D2734" w:rsidP="00671071">
            <w:pPr>
              <w:jc w:val="center"/>
              <w:rPr>
                <w:sz w:val="16"/>
                <w:szCs w:val="16"/>
              </w:rPr>
            </w:pPr>
            <w:r w:rsidRPr="00671071">
              <w:rPr>
                <w:sz w:val="16"/>
                <w:szCs w:val="16"/>
              </w:rPr>
              <w:t>Algodão</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algodão preto ou azul nº 0, sem</w:t>
            </w:r>
            <w:proofErr w:type="gramStart"/>
            <w:r w:rsidRPr="00671071">
              <w:rPr>
                <w:sz w:val="16"/>
                <w:szCs w:val="16"/>
              </w:rPr>
              <w:t xml:space="preserve">  </w:t>
            </w:r>
            <w:proofErr w:type="gramEnd"/>
            <w:r w:rsidRPr="00671071">
              <w:rPr>
                <w:sz w:val="16"/>
                <w:szCs w:val="16"/>
              </w:rPr>
              <w:t>agulha, envelope com 15 fios de 40 a 45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36708</w:t>
            </w:r>
          </w:p>
        </w:tc>
        <w:tc>
          <w:tcPr>
            <w:tcW w:w="676" w:type="pct"/>
            <w:vAlign w:val="center"/>
            <w:hideMark/>
          </w:tcPr>
          <w:p w:rsidR="009D2734" w:rsidRPr="00671071" w:rsidRDefault="009D2734" w:rsidP="00671071">
            <w:pPr>
              <w:jc w:val="center"/>
              <w:rPr>
                <w:sz w:val="16"/>
                <w:szCs w:val="16"/>
              </w:rPr>
            </w:pPr>
            <w:r w:rsidRPr="00671071">
              <w:rPr>
                <w:sz w:val="16"/>
                <w:szCs w:val="16"/>
              </w:rPr>
              <w:t>Algodão</w:t>
            </w:r>
          </w:p>
        </w:tc>
        <w:tc>
          <w:tcPr>
            <w:tcW w:w="3144" w:type="pct"/>
            <w:vAlign w:val="center"/>
            <w:hideMark/>
          </w:tcPr>
          <w:p w:rsidR="009D2734" w:rsidRPr="00671071" w:rsidRDefault="009D2734" w:rsidP="00671071">
            <w:pPr>
              <w:jc w:val="both"/>
              <w:rPr>
                <w:sz w:val="16"/>
                <w:szCs w:val="16"/>
              </w:rPr>
            </w:pPr>
            <w:r w:rsidRPr="00671071">
              <w:rPr>
                <w:sz w:val="16"/>
                <w:szCs w:val="16"/>
              </w:rPr>
              <w:t>Fio de sutura algodão preto ou azul torcido nº 0</w:t>
            </w:r>
            <w:proofErr w:type="gramStart"/>
            <w:r w:rsidRPr="00671071">
              <w:rPr>
                <w:sz w:val="16"/>
                <w:szCs w:val="16"/>
              </w:rPr>
              <w:t xml:space="preserve">  </w:t>
            </w:r>
            <w:proofErr w:type="gramEnd"/>
            <w:r w:rsidRPr="00671071">
              <w:rPr>
                <w:sz w:val="16"/>
                <w:szCs w:val="16"/>
              </w:rPr>
              <w:t>(gastrintestinal), com agulha delicada de 1/2 círculo  cilíndrica de 35 a 37 mm, envelope com 3 fios de 40  a 45 cm de comprimento. Estéril, com símbolo e tamanho da agulha desenhados em tamanho real,</w:t>
            </w:r>
            <w:proofErr w:type="gramStart"/>
            <w:r w:rsidRPr="00671071">
              <w:rPr>
                <w:sz w:val="16"/>
                <w:szCs w:val="16"/>
              </w:rPr>
              <w:t xml:space="preserve">  </w:t>
            </w:r>
            <w:proofErr w:type="gramEnd"/>
            <w:r w:rsidRPr="00671071">
              <w:rPr>
                <w:sz w:val="16"/>
                <w:szCs w:val="16"/>
              </w:rPr>
              <w:t>visíveis no envelope interno. Embalagem individual, que permita a abertura asséptica do produto,</w:t>
            </w:r>
            <w:proofErr w:type="gramStart"/>
            <w:r w:rsidRPr="00671071">
              <w:rPr>
                <w:sz w:val="16"/>
                <w:szCs w:val="16"/>
              </w:rPr>
              <w:t xml:space="preserve">  </w:t>
            </w:r>
            <w:proofErr w:type="gramEnd"/>
            <w:r w:rsidRPr="00671071">
              <w:rPr>
                <w:sz w:val="16"/>
                <w:szCs w:val="16"/>
              </w:rPr>
              <w:t>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62936</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2-0, para fechamento</w:t>
            </w:r>
            <w:proofErr w:type="gramStart"/>
            <w:r w:rsidRPr="00671071">
              <w:rPr>
                <w:sz w:val="16"/>
                <w:szCs w:val="16"/>
              </w:rPr>
              <w:t xml:space="preserve">  </w:t>
            </w:r>
            <w:proofErr w:type="gramEnd"/>
            <w:r w:rsidRPr="00671071">
              <w:rPr>
                <w:sz w:val="16"/>
                <w:szCs w:val="16"/>
              </w:rPr>
              <w:t>geral, com agulha robusta de 1/2 círculo cilíndrica,  35 a 37mm em envelope com 1 fio de 65 cm a 70 cm  de comprimento. Estéril, com símbolo e tamanho da</w:t>
            </w:r>
            <w:proofErr w:type="gramStart"/>
            <w:r w:rsidRPr="00671071">
              <w:rPr>
                <w:sz w:val="16"/>
                <w:szCs w:val="16"/>
              </w:rPr>
              <w:t xml:space="preserve">  </w:t>
            </w:r>
            <w:proofErr w:type="gramEnd"/>
            <w:r w:rsidRPr="00671071">
              <w:rPr>
                <w:sz w:val="16"/>
                <w:szCs w:val="16"/>
              </w:rPr>
              <w:t>agulha  desenhados em tamanho real, visíveis no  envelope interno. Embalado individualmente,</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1271</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2-0, com agulha robusta de 1/2 círculo cilíndrica, 35 a </w:t>
            </w:r>
            <w:proofErr w:type="gramStart"/>
            <w:r w:rsidRPr="00671071">
              <w:rPr>
                <w:sz w:val="16"/>
                <w:szCs w:val="16"/>
              </w:rPr>
              <w:t>37mm</w:t>
            </w:r>
            <w:proofErr w:type="gramEnd"/>
            <w:r w:rsidRPr="00671071">
              <w:rPr>
                <w:sz w:val="16"/>
                <w:szCs w:val="16"/>
              </w:rPr>
              <w:t xml:space="preserve"> em envelope com 1 fio de 65 cm a 70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 individualmente, estéril,</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6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36698</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nº 4-0, com agulha delicada de 1/2 círculo cilíndrica de 20 a 22 mm, envelope com </w:t>
            </w:r>
            <w:proofErr w:type="gramStart"/>
            <w:r w:rsidRPr="00671071">
              <w:rPr>
                <w:sz w:val="16"/>
                <w:szCs w:val="16"/>
              </w:rPr>
              <w:t>1</w:t>
            </w:r>
            <w:proofErr w:type="gramEnd"/>
            <w:r w:rsidRPr="00671071">
              <w:rPr>
                <w:sz w:val="16"/>
                <w:szCs w:val="16"/>
              </w:rPr>
              <w:t xml:space="preserve"> fio de 65 a 70 cm de comprimento.   Estéril, com símbolo e tamanho da agulha desenhados em tamanho real, visíveis no envelope</w:t>
            </w:r>
            <w:proofErr w:type="gramStart"/>
            <w:r w:rsidRPr="00671071">
              <w:rPr>
                <w:sz w:val="16"/>
                <w:szCs w:val="16"/>
              </w:rPr>
              <w:t xml:space="preserve">  </w:t>
            </w:r>
            <w:proofErr w:type="gramEnd"/>
            <w:r w:rsidRPr="00671071">
              <w:rPr>
                <w:sz w:val="16"/>
                <w:szCs w:val="16"/>
              </w:rPr>
              <w:t>interno.  Embalado individualmente, estéril,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4664</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3-0 robusta, com</w:t>
            </w:r>
            <w:proofErr w:type="gramStart"/>
            <w:r w:rsidRPr="00671071">
              <w:rPr>
                <w:sz w:val="16"/>
                <w:szCs w:val="16"/>
              </w:rPr>
              <w:t xml:space="preserve">  </w:t>
            </w:r>
            <w:proofErr w:type="gramEnd"/>
            <w:r w:rsidRPr="00671071">
              <w:rPr>
                <w:sz w:val="16"/>
                <w:szCs w:val="16"/>
              </w:rPr>
              <w:t>agulha de 1/2 círculo cilíndrica entre 35 a 37mm,  envelope com 1 fio de 65 cm a 70 cm.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Embalado individualmente, estéril, embalagem</w:t>
            </w:r>
            <w:proofErr w:type="gramStart"/>
            <w:r w:rsidRPr="00671071">
              <w:rPr>
                <w:sz w:val="16"/>
                <w:szCs w:val="16"/>
              </w:rPr>
              <w:t xml:space="preserve">  </w:t>
            </w:r>
            <w:proofErr w:type="gramEnd"/>
            <w:r w:rsidRPr="00671071">
              <w:rPr>
                <w:sz w:val="16"/>
                <w:szCs w:val="16"/>
              </w:rPr>
              <w:t>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36695</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2-0, com agulha de</w:t>
            </w:r>
            <w:proofErr w:type="gramStart"/>
            <w:r w:rsidRPr="00671071">
              <w:rPr>
                <w:sz w:val="16"/>
                <w:szCs w:val="16"/>
              </w:rPr>
              <w:t xml:space="preserve">  </w:t>
            </w:r>
            <w:proofErr w:type="gramEnd"/>
            <w:r w:rsidRPr="00671071">
              <w:rPr>
                <w:sz w:val="16"/>
                <w:szCs w:val="16"/>
              </w:rPr>
              <w:t>1/2 círculo cilíndrica robusta de 38 a 40mm, envelope  com 1 fio de 65 cm a  70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 individualmente, estéril,</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1266</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nº 1, com agulha</w:t>
            </w:r>
            <w:proofErr w:type="gramStart"/>
            <w:r w:rsidRPr="00671071">
              <w:rPr>
                <w:sz w:val="16"/>
                <w:szCs w:val="16"/>
              </w:rPr>
              <w:t xml:space="preserve">  </w:t>
            </w:r>
            <w:proofErr w:type="gramEnd"/>
            <w:r w:rsidRPr="00671071">
              <w:rPr>
                <w:sz w:val="16"/>
                <w:szCs w:val="16"/>
              </w:rPr>
              <w:t>robusta de 1/2 círculo cilíndrica 40 a 42mm  envelope com 1 fio de 70 a 75 cm de comprimento,  esterilizado, com tamanho da agulha  desenhado  em tamanho real e o símbolo da agulha visível em  envelope interno, estéril,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5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1265</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nº 0 com agulha</w:t>
            </w:r>
            <w:proofErr w:type="gramStart"/>
            <w:r w:rsidRPr="00671071">
              <w:rPr>
                <w:sz w:val="16"/>
                <w:szCs w:val="16"/>
              </w:rPr>
              <w:t xml:space="preserve">  </w:t>
            </w:r>
            <w:proofErr w:type="gramEnd"/>
            <w:r w:rsidRPr="00671071">
              <w:rPr>
                <w:sz w:val="16"/>
                <w:szCs w:val="16"/>
              </w:rPr>
              <w:t xml:space="preserve">delicada 3/8 de círculo cilíndrica de 30 a 32 mm,  envelope com 1 fio de 70 a 75 cm, esterilizado, com  tamanho da agulha desenhado em formato real e o  símbolo do tipo da agulha visível em envelope  inteiro, estéril, embalagem individual, que permita a  abertura asséptica do produto, contendo data de  validade, dados de identificação, procedência e  registro no </w:t>
            </w:r>
            <w:proofErr w:type="spellStart"/>
            <w:r w:rsidRPr="00671071">
              <w:rPr>
                <w:sz w:val="16"/>
                <w:szCs w:val="16"/>
              </w:rPr>
              <w:t>Ministéiro</w:t>
            </w:r>
            <w:proofErr w:type="spellEnd"/>
            <w:r w:rsidRPr="00671071">
              <w:rPr>
                <w:sz w:val="16"/>
                <w:szCs w:val="16"/>
              </w:rPr>
              <w:t xml:space="preserve">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766"/>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1272</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nº 2, sem agulha, em</w:t>
            </w:r>
            <w:proofErr w:type="gramStart"/>
            <w:r w:rsidRPr="00671071">
              <w:rPr>
                <w:sz w:val="16"/>
                <w:szCs w:val="16"/>
              </w:rPr>
              <w:t xml:space="preserve">    </w:t>
            </w:r>
            <w:proofErr w:type="gramEnd"/>
            <w:r w:rsidRPr="00671071">
              <w:rPr>
                <w:sz w:val="16"/>
                <w:szCs w:val="16"/>
              </w:rPr>
              <w:t>envelope com fio 150 cm de comprimento, esterilizado,   estéril, embalagem individual, que permita a abertura   asséptica do produto, contendo data de validade,  dados de identificação e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1277</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4-0, delicada, absorvível, com agulha de 1/2 círculo cilíndrica entre 15</w:t>
            </w:r>
            <w:proofErr w:type="gramStart"/>
            <w:r w:rsidRPr="00671071">
              <w:rPr>
                <w:sz w:val="16"/>
                <w:szCs w:val="16"/>
              </w:rPr>
              <w:t xml:space="preserve">  </w:t>
            </w:r>
            <w:proofErr w:type="gramEnd"/>
            <w:r w:rsidRPr="00671071">
              <w:rPr>
                <w:sz w:val="16"/>
                <w:szCs w:val="16"/>
              </w:rPr>
              <w:t>a 17 mm, envelope com 1 fio de 70 a 75 cm.   Estéril,</w:t>
            </w:r>
            <w:proofErr w:type="gramStart"/>
            <w:r w:rsidRPr="00671071">
              <w:rPr>
                <w:sz w:val="16"/>
                <w:szCs w:val="16"/>
              </w:rPr>
              <w:t xml:space="preserve">  </w:t>
            </w:r>
            <w:proofErr w:type="gramEnd"/>
            <w:r w:rsidRPr="00671071">
              <w:rPr>
                <w:sz w:val="16"/>
                <w:szCs w:val="16"/>
              </w:rPr>
              <w:t>com símbolo  e tamanho da agulha desenhados em   tamanho real, visíveis no envelope interno.  Embalado</w:t>
            </w:r>
            <w:proofErr w:type="gramStart"/>
            <w:r w:rsidRPr="00671071">
              <w:rPr>
                <w:sz w:val="16"/>
                <w:szCs w:val="16"/>
              </w:rPr>
              <w:t xml:space="preserve">  </w:t>
            </w:r>
            <w:proofErr w:type="gramEnd"/>
            <w:r w:rsidRPr="00671071">
              <w:rPr>
                <w:sz w:val="16"/>
                <w:szCs w:val="16"/>
              </w:rPr>
              <w:t xml:space="preserve">individualmente, estéril, embalagem individual, que  permita a abertura asséptica do produto, </w:t>
            </w:r>
            <w:proofErr w:type="spellStart"/>
            <w:r w:rsidRPr="00671071">
              <w:rPr>
                <w:sz w:val="16"/>
                <w:szCs w:val="16"/>
              </w:rPr>
              <w:t>ontendo</w:t>
            </w:r>
            <w:proofErr w:type="spellEnd"/>
            <w:r w:rsidRPr="00671071">
              <w:rPr>
                <w:sz w:val="16"/>
                <w:szCs w:val="16"/>
              </w:rPr>
              <w:t xml:space="preserve">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6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1280</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5-0, com agulha de</w:t>
            </w:r>
            <w:proofErr w:type="gramStart"/>
            <w:r w:rsidRPr="00671071">
              <w:rPr>
                <w:sz w:val="16"/>
                <w:szCs w:val="16"/>
              </w:rPr>
              <w:t xml:space="preserve">   </w:t>
            </w:r>
            <w:proofErr w:type="gramEnd"/>
            <w:r w:rsidRPr="00671071">
              <w:rPr>
                <w:sz w:val="16"/>
                <w:szCs w:val="16"/>
              </w:rPr>
              <w:t>1/2 círculo, ponta cilíndrica entre 15 a 17 mm, envelope  com 1 fio de 70 a 75 cm de comprimento.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Embalado individualmente,</w:t>
            </w:r>
            <w:proofErr w:type="gramStart"/>
            <w:r w:rsidRPr="00671071">
              <w:rPr>
                <w:sz w:val="16"/>
                <w:szCs w:val="16"/>
              </w:rPr>
              <w:t xml:space="preserve">   </w:t>
            </w:r>
            <w:proofErr w:type="gramEnd"/>
            <w:r w:rsidRPr="00671071">
              <w:rPr>
                <w:sz w:val="16"/>
                <w:szCs w:val="16"/>
              </w:rPr>
              <w:t>estéril,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6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1251</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nº 1 com agulha de 3/8 de círculo cilíndrica entre 30 a 32 mm envelope com </w:t>
            </w:r>
            <w:proofErr w:type="gramStart"/>
            <w:r w:rsidRPr="00671071">
              <w:rPr>
                <w:sz w:val="16"/>
                <w:szCs w:val="16"/>
              </w:rPr>
              <w:t>1</w:t>
            </w:r>
            <w:proofErr w:type="gramEnd"/>
            <w:r w:rsidRPr="00671071">
              <w:rPr>
                <w:sz w:val="16"/>
                <w:szCs w:val="16"/>
              </w:rPr>
              <w:t xml:space="preserve">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 individualmente, estéril,</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36704</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nº 5-0, com agulha</w:t>
            </w:r>
            <w:proofErr w:type="gramStart"/>
            <w:r w:rsidRPr="00671071">
              <w:rPr>
                <w:sz w:val="16"/>
                <w:szCs w:val="16"/>
              </w:rPr>
              <w:t xml:space="preserve">  </w:t>
            </w:r>
            <w:proofErr w:type="gramEnd"/>
            <w:r w:rsidRPr="00671071">
              <w:rPr>
                <w:sz w:val="16"/>
                <w:szCs w:val="16"/>
              </w:rPr>
              <w:t>delicada de 1/2 círculo, de 20 a 22mm, envelope  com 1 fio de 70 a 75 cm de comprimento. Estéril,</w:t>
            </w:r>
            <w:proofErr w:type="gramStart"/>
            <w:r w:rsidRPr="00671071">
              <w:rPr>
                <w:sz w:val="16"/>
                <w:szCs w:val="16"/>
              </w:rPr>
              <w:t xml:space="preserve">  </w:t>
            </w:r>
            <w:proofErr w:type="gramEnd"/>
            <w:r w:rsidRPr="00671071">
              <w:rPr>
                <w:sz w:val="16"/>
                <w:szCs w:val="16"/>
              </w:rPr>
              <w:t>com símbolo  e tamanho da agulha desenhados em  tamanho real, visíveis no envelope interno. Embalado individualmente,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1260</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nº 4-0, com agulha delicada de 1/2 círculo cilíndrica de 30 a </w:t>
            </w:r>
            <w:proofErr w:type="gramStart"/>
            <w:r w:rsidRPr="00671071">
              <w:rPr>
                <w:sz w:val="16"/>
                <w:szCs w:val="16"/>
              </w:rPr>
              <w:t>32mm</w:t>
            </w:r>
            <w:proofErr w:type="gramEnd"/>
            <w:r w:rsidRPr="00671071">
              <w:rPr>
                <w:sz w:val="16"/>
                <w:szCs w:val="16"/>
              </w:rPr>
              <w:t>,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w:t>
            </w:r>
            <w:proofErr w:type="gramStart"/>
            <w:r w:rsidRPr="00671071">
              <w:rPr>
                <w:sz w:val="16"/>
                <w:szCs w:val="16"/>
              </w:rPr>
              <w:t xml:space="preserve">  </w:t>
            </w:r>
            <w:proofErr w:type="gramEnd"/>
            <w:r w:rsidRPr="00671071">
              <w:rPr>
                <w:sz w:val="16"/>
                <w:szCs w:val="16"/>
              </w:rPr>
              <w:t>individualmente,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1259</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nº 3-0 com agulha</w:t>
            </w:r>
            <w:proofErr w:type="gramStart"/>
            <w:r w:rsidRPr="00671071">
              <w:rPr>
                <w:sz w:val="16"/>
                <w:szCs w:val="16"/>
              </w:rPr>
              <w:t xml:space="preserve">  </w:t>
            </w:r>
            <w:proofErr w:type="gramEnd"/>
            <w:r w:rsidRPr="00671071">
              <w:rPr>
                <w:sz w:val="16"/>
                <w:szCs w:val="16"/>
              </w:rPr>
              <w:t>delicada, de 3/8 de círculo cilíndrica de agulha de 30  a 32mm, com fio de 70 cm a 75 cm.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Embalado individualmente,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1249</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2-0</w:t>
            </w:r>
            <w:proofErr w:type="gramStart"/>
            <w:r w:rsidRPr="00671071">
              <w:rPr>
                <w:sz w:val="16"/>
                <w:szCs w:val="16"/>
              </w:rPr>
              <w:t xml:space="preserve">  </w:t>
            </w:r>
            <w:proofErr w:type="gramEnd"/>
            <w:r w:rsidRPr="00671071">
              <w:rPr>
                <w:sz w:val="16"/>
                <w:szCs w:val="16"/>
              </w:rPr>
              <w:t>com agulha   robusta, 1/2 círculo, cilíndrica, de 40 a 42mm, com  fio de 70 a 75 cm de comprimento.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Embalado individualmente,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6010</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nº 2-0 com agulha</w:t>
            </w:r>
            <w:proofErr w:type="gramStart"/>
            <w:r w:rsidRPr="00671071">
              <w:rPr>
                <w:sz w:val="16"/>
                <w:szCs w:val="16"/>
              </w:rPr>
              <w:t xml:space="preserve">   </w:t>
            </w:r>
            <w:proofErr w:type="gramEnd"/>
            <w:r w:rsidRPr="00671071">
              <w:rPr>
                <w:sz w:val="16"/>
                <w:szCs w:val="16"/>
              </w:rPr>
              <w:t>delicada de 1/2 círculo cilíndrica, de 25 a 27mm,  envelope com 1 fio de 70 a 75 cm de comprimento .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 individualmente, embalagem</w:t>
            </w:r>
            <w:proofErr w:type="gramStart"/>
            <w:r w:rsidRPr="00671071">
              <w:rPr>
                <w:sz w:val="16"/>
                <w:szCs w:val="16"/>
              </w:rPr>
              <w:t xml:space="preserve">  </w:t>
            </w:r>
            <w:proofErr w:type="gramEnd"/>
            <w:r w:rsidRPr="00671071">
              <w:rPr>
                <w:sz w:val="16"/>
                <w:szCs w:val="16"/>
              </w:rPr>
              <w:t>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1255</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nº 2-0 com agulha de</w:t>
            </w:r>
            <w:proofErr w:type="gramStart"/>
            <w:r w:rsidRPr="00671071">
              <w:rPr>
                <w:sz w:val="16"/>
                <w:szCs w:val="16"/>
              </w:rPr>
              <w:t xml:space="preserve">  </w:t>
            </w:r>
            <w:proofErr w:type="gramEnd"/>
            <w:r w:rsidRPr="00671071">
              <w:rPr>
                <w:sz w:val="16"/>
                <w:szCs w:val="16"/>
              </w:rPr>
              <w:t xml:space="preserve">3/8 círculo cilíndrica, de 17 a 20mm, para  </w:t>
            </w:r>
            <w:proofErr w:type="spellStart"/>
            <w:r w:rsidRPr="00671071">
              <w:rPr>
                <w:sz w:val="16"/>
                <w:szCs w:val="16"/>
              </w:rPr>
              <w:t>amigbdlectomia</w:t>
            </w:r>
            <w:proofErr w:type="spellEnd"/>
            <w:r w:rsidRPr="00671071">
              <w:rPr>
                <w:sz w:val="16"/>
                <w:szCs w:val="16"/>
              </w:rPr>
              <w:t xml:space="preserve">, com fio de 70 a 75 cm de  </w:t>
            </w:r>
            <w:proofErr w:type="spellStart"/>
            <w:r w:rsidRPr="00671071">
              <w:rPr>
                <w:sz w:val="16"/>
                <w:szCs w:val="16"/>
              </w:rPr>
              <w:t>comprimento.Estéril</w:t>
            </w:r>
            <w:proofErr w:type="spellEnd"/>
            <w:r w:rsidRPr="00671071">
              <w:rPr>
                <w:sz w:val="16"/>
                <w:szCs w:val="16"/>
              </w:rPr>
              <w:t>, com símbolo  e tamanho da  agulha desenhados em tamanho real, visíveis no  envelope interno.  Embalado individualmente,</w:t>
            </w:r>
            <w:proofErr w:type="gramStart"/>
            <w:r w:rsidRPr="00671071">
              <w:rPr>
                <w:sz w:val="16"/>
                <w:szCs w:val="16"/>
              </w:rPr>
              <w:t xml:space="preserve">  </w:t>
            </w:r>
            <w:proofErr w:type="gramEnd"/>
            <w:r w:rsidRPr="00671071">
              <w:rPr>
                <w:sz w:val="16"/>
                <w:szCs w:val="16"/>
              </w:rPr>
              <w:t>embalagem com filme plástico, papel grau cirúrgico,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6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36700</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nº 0 sem agulha,</w:t>
            </w:r>
            <w:proofErr w:type="gramStart"/>
            <w:r w:rsidRPr="00671071">
              <w:rPr>
                <w:sz w:val="16"/>
                <w:szCs w:val="16"/>
              </w:rPr>
              <w:t xml:space="preserve">  </w:t>
            </w:r>
            <w:proofErr w:type="gramEnd"/>
            <w:r w:rsidRPr="00671071">
              <w:rPr>
                <w:sz w:val="16"/>
                <w:szCs w:val="16"/>
              </w:rPr>
              <w:t>envelope com 1 fio de 1,45 a 1,50m de  comprimento. Estéril, embalado individualmente,</w:t>
            </w:r>
            <w:proofErr w:type="gramStart"/>
            <w:r w:rsidRPr="00671071">
              <w:rPr>
                <w:sz w:val="16"/>
                <w:szCs w:val="16"/>
              </w:rPr>
              <w:t xml:space="preserve">  </w:t>
            </w:r>
            <w:proofErr w:type="gramEnd"/>
            <w:r w:rsidRPr="00671071">
              <w:rPr>
                <w:sz w:val="16"/>
                <w:szCs w:val="16"/>
              </w:rPr>
              <w:t>estéril,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1261</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w:t>
            </w:r>
            <w:proofErr w:type="spellStart"/>
            <w:r w:rsidRPr="00671071">
              <w:rPr>
                <w:sz w:val="16"/>
                <w:szCs w:val="16"/>
              </w:rPr>
              <w:t>catgut</w:t>
            </w:r>
            <w:proofErr w:type="spellEnd"/>
            <w:r w:rsidRPr="00671071">
              <w:rPr>
                <w:sz w:val="16"/>
                <w:szCs w:val="16"/>
              </w:rPr>
              <w:t xml:space="preserve"> simples 5-0 c/ agulha (U208T)</w:t>
            </w:r>
            <w:proofErr w:type="gramStart"/>
            <w:r w:rsidRPr="00671071">
              <w:rPr>
                <w:sz w:val="16"/>
                <w:szCs w:val="16"/>
              </w:rPr>
              <w:t xml:space="preserve">  </w:t>
            </w:r>
            <w:proofErr w:type="gramEnd"/>
            <w:r w:rsidRPr="00671071">
              <w:rPr>
                <w:sz w:val="16"/>
                <w:szCs w:val="16"/>
              </w:rPr>
              <w:t xml:space="preserve">- para descritivo detalhado assumir: Fio de sutura </w:t>
            </w:r>
            <w:proofErr w:type="spellStart"/>
            <w:r w:rsidRPr="00671071">
              <w:rPr>
                <w:sz w:val="16"/>
                <w:szCs w:val="16"/>
              </w:rPr>
              <w:t>catgut</w:t>
            </w:r>
            <w:proofErr w:type="spellEnd"/>
            <w:r w:rsidRPr="00671071">
              <w:rPr>
                <w:sz w:val="16"/>
                <w:szCs w:val="16"/>
              </w:rPr>
              <w:t xml:space="preserve"> simples nº 5-0, com agulha  delicada de 1/2 círculo, de 15 a 20mm, envelope  com 1 fio de 70 a 75 cm de comprimento. Estéril,</w:t>
            </w:r>
            <w:proofErr w:type="gramStart"/>
            <w:r w:rsidRPr="00671071">
              <w:rPr>
                <w:sz w:val="16"/>
                <w:szCs w:val="16"/>
              </w:rPr>
              <w:t xml:space="preserve">  </w:t>
            </w:r>
            <w:proofErr w:type="gramEnd"/>
            <w:r w:rsidRPr="00671071">
              <w:rPr>
                <w:sz w:val="16"/>
                <w:szCs w:val="16"/>
              </w:rPr>
              <w:t>com símbolo  e tamanho da agulha desenhados em  tamanho real, visíveis no envelope interno. Embalado individualmente,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62944</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Glicolida</w:t>
            </w:r>
            <w:proofErr w:type="spellEnd"/>
            <w:r w:rsidRPr="00671071">
              <w:rPr>
                <w:sz w:val="16"/>
                <w:szCs w:val="16"/>
              </w:rPr>
              <w:t xml:space="preserve"> e </w:t>
            </w:r>
            <w:proofErr w:type="spellStart"/>
            <w:r w:rsidRPr="00671071">
              <w:rPr>
                <w:sz w:val="16"/>
                <w:szCs w:val="16"/>
              </w:rPr>
              <w:t>caprolactona</w:t>
            </w:r>
            <w:proofErr w:type="spellEnd"/>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monofilamentar</w:t>
            </w:r>
            <w:proofErr w:type="spellEnd"/>
            <w:r w:rsidRPr="00671071">
              <w:rPr>
                <w:sz w:val="16"/>
                <w:szCs w:val="16"/>
              </w:rPr>
              <w:t xml:space="preserve"> a base de copolímero</w:t>
            </w:r>
            <w:proofErr w:type="gramStart"/>
            <w:r w:rsidRPr="00671071">
              <w:rPr>
                <w:sz w:val="16"/>
                <w:szCs w:val="16"/>
              </w:rPr>
              <w:t xml:space="preserve">  </w:t>
            </w:r>
            <w:proofErr w:type="gramEnd"/>
            <w:r w:rsidRPr="00671071">
              <w:rPr>
                <w:sz w:val="16"/>
                <w:szCs w:val="16"/>
              </w:rPr>
              <w:t xml:space="preserve">de </w:t>
            </w:r>
            <w:proofErr w:type="spellStart"/>
            <w:r w:rsidRPr="00671071">
              <w:rPr>
                <w:sz w:val="16"/>
                <w:szCs w:val="16"/>
              </w:rPr>
              <w:t>glicolida</w:t>
            </w:r>
            <w:proofErr w:type="spellEnd"/>
            <w:r w:rsidRPr="00671071">
              <w:rPr>
                <w:sz w:val="16"/>
                <w:szCs w:val="16"/>
              </w:rPr>
              <w:t xml:space="preserve"> e </w:t>
            </w:r>
            <w:proofErr w:type="spellStart"/>
            <w:r w:rsidRPr="00671071">
              <w:rPr>
                <w:sz w:val="16"/>
                <w:szCs w:val="16"/>
              </w:rPr>
              <w:t>caprolactona</w:t>
            </w:r>
            <w:proofErr w:type="spellEnd"/>
            <w:r w:rsidRPr="00671071">
              <w:rPr>
                <w:sz w:val="16"/>
                <w:szCs w:val="16"/>
              </w:rPr>
              <w:t xml:space="preserve"> com absorção previsível incolor, nº3.0 com agulha 3/8 círculo triangular de 17 a 19,5 mm, envelope com 1 fio de 65 a 70 cm de comprimento (para cirurgia plástica).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w:t>
            </w:r>
            <w:proofErr w:type="gramStart"/>
            <w:r w:rsidRPr="00671071">
              <w:rPr>
                <w:sz w:val="16"/>
                <w:szCs w:val="16"/>
              </w:rPr>
              <w:t xml:space="preserve">  </w:t>
            </w:r>
            <w:proofErr w:type="gramEnd"/>
            <w:r w:rsidRPr="00671071">
              <w:rPr>
                <w:sz w:val="16"/>
                <w:szCs w:val="16"/>
              </w:rPr>
              <w:t>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65628</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Glicolida</w:t>
            </w:r>
            <w:proofErr w:type="spellEnd"/>
            <w:r w:rsidRPr="00671071">
              <w:rPr>
                <w:sz w:val="16"/>
                <w:szCs w:val="16"/>
              </w:rPr>
              <w:t xml:space="preserve"> e </w:t>
            </w:r>
            <w:proofErr w:type="spellStart"/>
            <w:r w:rsidRPr="00671071">
              <w:rPr>
                <w:sz w:val="16"/>
                <w:szCs w:val="16"/>
              </w:rPr>
              <w:t>caprolactona</w:t>
            </w:r>
            <w:proofErr w:type="spellEnd"/>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monofilamentar</w:t>
            </w:r>
            <w:proofErr w:type="spellEnd"/>
            <w:r w:rsidRPr="00671071">
              <w:rPr>
                <w:sz w:val="16"/>
                <w:szCs w:val="16"/>
              </w:rPr>
              <w:t xml:space="preserve"> a base de copolímero de </w:t>
            </w:r>
            <w:proofErr w:type="spellStart"/>
            <w:r w:rsidRPr="00671071">
              <w:rPr>
                <w:sz w:val="16"/>
                <w:szCs w:val="16"/>
              </w:rPr>
              <w:t>glicolida</w:t>
            </w:r>
            <w:proofErr w:type="spellEnd"/>
            <w:r w:rsidRPr="00671071">
              <w:rPr>
                <w:sz w:val="16"/>
                <w:szCs w:val="16"/>
              </w:rPr>
              <w:t xml:space="preserve"> e </w:t>
            </w:r>
            <w:proofErr w:type="spellStart"/>
            <w:r w:rsidRPr="00671071">
              <w:rPr>
                <w:sz w:val="16"/>
                <w:szCs w:val="16"/>
              </w:rPr>
              <w:t>caprolactona</w:t>
            </w:r>
            <w:proofErr w:type="spellEnd"/>
            <w:r w:rsidRPr="00671071">
              <w:rPr>
                <w:sz w:val="16"/>
                <w:szCs w:val="16"/>
              </w:rPr>
              <w:t xml:space="preserve"> com absorção previsível incolor, </w:t>
            </w:r>
            <w:proofErr w:type="gramStart"/>
            <w:r w:rsidRPr="00671071">
              <w:rPr>
                <w:sz w:val="16"/>
                <w:szCs w:val="16"/>
              </w:rPr>
              <w:t>nº5.</w:t>
            </w:r>
            <w:proofErr w:type="gramEnd"/>
            <w:r w:rsidRPr="00671071">
              <w:rPr>
                <w:sz w:val="16"/>
                <w:szCs w:val="16"/>
              </w:rPr>
              <w:t>0 com agulha 3/8 círculo triangular de 13 a 15 mm, envelope com 1 fio de 40 a 50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1262</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Marcapasso</w:t>
            </w:r>
            <w:proofErr w:type="spellEnd"/>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para </w:t>
            </w:r>
            <w:proofErr w:type="spellStart"/>
            <w:r w:rsidRPr="00671071">
              <w:rPr>
                <w:sz w:val="16"/>
                <w:szCs w:val="16"/>
              </w:rPr>
              <w:t>marcapasso</w:t>
            </w:r>
            <w:proofErr w:type="spellEnd"/>
            <w:r w:rsidRPr="00671071">
              <w:rPr>
                <w:sz w:val="16"/>
                <w:szCs w:val="16"/>
              </w:rPr>
              <w:t xml:space="preserve"> </w:t>
            </w:r>
            <w:proofErr w:type="gramStart"/>
            <w:r w:rsidRPr="00671071">
              <w:rPr>
                <w:sz w:val="16"/>
                <w:szCs w:val="16"/>
              </w:rPr>
              <w:t>nº2.</w:t>
            </w:r>
            <w:proofErr w:type="gramEnd"/>
            <w:r w:rsidRPr="00671071">
              <w:rPr>
                <w:sz w:val="16"/>
                <w:szCs w:val="16"/>
              </w:rPr>
              <w:t>0  multifilamento de aço   torcido revestido com polietileno azul, agulha de   1/2 circulo cilíndrico de 24 a 26mm em uma das   extremidades, e em outra,  agulha reta triangular  cortante de 60 mm, fio com dimensão total de 60  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288"/>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36719</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Kit catarata, contendo em envelope único: um fio de nylon </w:t>
            </w:r>
            <w:proofErr w:type="spellStart"/>
            <w:r w:rsidRPr="00671071">
              <w:rPr>
                <w:sz w:val="16"/>
                <w:szCs w:val="16"/>
              </w:rPr>
              <w:t>monofilamento</w:t>
            </w:r>
            <w:proofErr w:type="spellEnd"/>
            <w:r w:rsidRPr="00671071">
              <w:rPr>
                <w:sz w:val="16"/>
                <w:szCs w:val="16"/>
              </w:rPr>
              <w:t>, nº 10-0 preto,</w:t>
            </w:r>
            <w:proofErr w:type="gramStart"/>
            <w:r w:rsidRPr="00671071">
              <w:rPr>
                <w:sz w:val="16"/>
                <w:szCs w:val="16"/>
              </w:rPr>
              <w:t xml:space="preserve">  </w:t>
            </w:r>
            <w:proofErr w:type="gramEnd"/>
            <w:r w:rsidRPr="00671071">
              <w:rPr>
                <w:sz w:val="16"/>
                <w:szCs w:val="16"/>
              </w:rPr>
              <w:t xml:space="preserve">com duas agulhas de 3/8 de círculo, </w:t>
            </w:r>
            <w:proofErr w:type="spellStart"/>
            <w:r w:rsidRPr="00671071">
              <w:rPr>
                <w:sz w:val="16"/>
                <w:szCs w:val="16"/>
              </w:rPr>
              <w:t>microponta</w:t>
            </w:r>
            <w:proofErr w:type="spellEnd"/>
            <w:r w:rsidRPr="00671071">
              <w:rPr>
                <w:sz w:val="16"/>
                <w:szCs w:val="16"/>
              </w:rPr>
              <w:t xml:space="preserve"> espatuladas  de 6,5 mm com fio de 30 cm; e fio de seda preta trançada  nº 4-0, com agulha micro  ponta cortante 3/8 de círculo de 12 a 13 mm com fio  de 45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15721</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(para microcirurgia) nº 8-0 com </w:t>
            </w:r>
            <w:proofErr w:type="gramStart"/>
            <w:r w:rsidRPr="00671071">
              <w:rPr>
                <w:sz w:val="16"/>
                <w:szCs w:val="16"/>
              </w:rPr>
              <w:t>1</w:t>
            </w:r>
            <w:proofErr w:type="gramEnd"/>
            <w:r w:rsidRPr="00671071">
              <w:rPr>
                <w:sz w:val="16"/>
                <w:szCs w:val="16"/>
              </w:rPr>
              <w:t xml:space="preserve"> agulha de 3/8 de  círculo cilíndrica, de 6,40mm a 6,50mm, envelope  com 1 fio de 10 a 13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36706</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nº 6-0, com</w:t>
            </w:r>
            <w:proofErr w:type="gramStart"/>
            <w:r w:rsidRPr="00671071">
              <w:rPr>
                <w:sz w:val="16"/>
                <w:szCs w:val="16"/>
              </w:rPr>
              <w:t xml:space="preserve">  </w:t>
            </w:r>
            <w:proofErr w:type="gramEnd"/>
            <w:r w:rsidRPr="00671071">
              <w:rPr>
                <w:sz w:val="16"/>
                <w:szCs w:val="16"/>
              </w:rPr>
              <w:t>agulha de 3/8 de círculo, triangular, de 18 a 20mm,  envelope com 1 fio de 40 a 45 cm de comprimento.  Estéril, com símbolo e tamanho da agulha</w:t>
            </w:r>
            <w:proofErr w:type="gramStart"/>
            <w:r w:rsidRPr="00671071">
              <w:rPr>
                <w:sz w:val="16"/>
                <w:szCs w:val="16"/>
              </w:rPr>
              <w:t xml:space="preserve">  </w:t>
            </w:r>
            <w:proofErr w:type="gramEnd"/>
            <w:r w:rsidRPr="00671071">
              <w:rPr>
                <w:sz w:val="16"/>
                <w:szCs w:val="16"/>
              </w:rPr>
              <w:t>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1340</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nº 6-0, com</w:t>
            </w:r>
            <w:proofErr w:type="gramStart"/>
            <w:r w:rsidRPr="00671071">
              <w:rPr>
                <w:sz w:val="16"/>
                <w:szCs w:val="16"/>
              </w:rPr>
              <w:t xml:space="preserve">  </w:t>
            </w:r>
            <w:proofErr w:type="gramEnd"/>
            <w:r w:rsidRPr="00671071">
              <w:rPr>
                <w:sz w:val="16"/>
                <w:szCs w:val="16"/>
              </w:rPr>
              <w:t>agulha de 1/2 círculo triangular de 15 a 17 mm,  envelope com 1 fio de 40 a 45 cm de comprimento.  Estéril, com símbolo e tamanho da agulha</w:t>
            </w:r>
            <w:proofErr w:type="gramStart"/>
            <w:r w:rsidRPr="00671071">
              <w:rPr>
                <w:sz w:val="16"/>
                <w:szCs w:val="16"/>
              </w:rPr>
              <w:t xml:space="preserve">  </w:t>
            </w:r>
            <w:proofErr w:type="gramEnd"/>
            <w:r w:rsidRPr="00671071">
              <w:rPr>
                <w:sz w:val="16"/>
                <w:szCs w:val="16"/>
              </w:rPr>
              <w:t>desenhados em tamanho real, visíveis no envelope  interno.  Embalagem individual, que permita a abertura asséptica do produto, contendo data de validade, dados de identificação, procedência e</w:t>
            </w:r>
            <w:proofErr w:type="gramStart"/>
            <w:r w:rsidRPr="00671071">
              <w:rPr>
                <w:sz w:val="16"/>
                <w:szCs w:val="16"/>
              </w:rPr>
              <w:t xml:space="preserve">  </w:t>
            </w:r>
            <w:proofErr w:type="gramEnd"/>
            <w:r w:rsidRPr="00671071">
              <w:rPr>
                <w:sz w:val="16"/>
                <w:szCs w:val="16"/>
              </w:rPr>
              <w:t>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6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4064</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proofErr w:type="gramStart"/>
            <w:r w:rsidRPr="00671071">
              <w:rPr>
                <w:sz w:val="16"/>
                <w:szCs w:val="16"/>
              </w:rPr>
              <w:t xml:space="preserve">  </w:t>
            </w:r>
            <w:proofErr w:type="gramEnd"/>
            <w:r w:rsidRPr="00671071">
              <w:rPr>
                <w:sz w:val="16"/>
                <w:szCs w:val="16"/>
              </w:rPr>
              <w:t>nº 5-0 com  agulha de 3/8 de círculo, triangular, de 18 a 20 mm,  envelope com 1 fio de 40 a 45cm de comprimento.  Estéril, com símbolo e tamanho da agulha</w:t>
            </w:r>
            <w:proofErr w:type="gramStart"/>
            <w:r w:rsidRPr="00671071">
              <w:rPr>
                <w:sz w:val="16"/>
                <w:szCs w:val="16"/>
              </w:rPr>
              <w:t xml:space="preserve">  </w:t>
            </w:r>
            <w:proofErr w:type="gramEnd"/>
            <w:r w:rsidRPr="00671071">
              <w:rPr>
                <w:sz w:val="16"/>
                <w:szCs w:val="16"/>
              </w:rPr>
              <w:t>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1324</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preto, nº 4-0,</w:t>
            </w:r>
            <w:proofErr w:type="gramStart"/>
            <w:r w:rsidRPr="00671071">
              <w:rPr>
                <w:sz w:val="16"/>
                <w:szCs w:val="16"/>
              </w:rPr>
              <w:t xml:space="preserve">  </w:t>
            </w:r>
            <w:proofErr w:type="gramEnd"/>
            <w:r w:rsidRPr="00671071">
              <w:rPr>
                <w:sz w:val="16"/>
                <w:szCs w:val="16"/>
              </w:rPr>
              <w:t>com agulha de 1/2 círculo triangular cortante entre  1,5 cm a 1,6cm, envelope com 1 fio de 40 a 50 cm  de comprimento, esterilizado, com tamanho da  agulha desenhado em formato real e o símbolo do  tipo da agulha visível em envelope inteiro.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5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1335</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nº 4-0, com</w:t>
            </w:r>
            <w:proofErr w:type="gramStart"/>
            <w:r w:rsidRPr="00671071">
              <w:rPr>
                <w:sz w:val="16"/>
                <w:szCs w:val="16"/>
              </w:rPr>
              <w:t xml:space="preserve">  </w:t>
            </w:r>
            <w:proofErr w:type="gramEnd"/>
            <w:r w:rsidRPr="00671071">
              <w:rPr>
                <w:sz w:val="16"/>
                <w:szCs w:val="16"/>
              </w:rPr>
              <w:t>agulha de 3/8 de círculo triangular de 23 a 25mm,  envelope com 1 fio de 40 a 45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 individualmente, embalagem</w:t>
            </w:r>
            <w:proofErr w:type="gramStart"/>
            <w:r w:rsidRPr="00671071">
              <w:rPr>
                <w:sz w:val="16"/>
                <w:szCs w:val="16"/>
              </w:rPr>
              <w:t xml:space="preserve">  </w:t>
            </w:r>
            <w:proofErr w:type="gramEnd"/>
            <w:r w:rsidRPr="00671071">
              <w:rPr>
                <w:sz w:val="16"/>
                <w:szCs w:val="16"/>
              </w:rPr>
              <w:t>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7930</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nº 4-0, com agulha de 1/2</w:t>
            </w:r>
            <w:proofErr w:type="gramStart"/>
            <w:r w:rsidRPr="00671071">
              <w:rPr>
                <w:sz w:val="16"/>
                <w:szCs w:val="16"/>
              </w:rPr>
              <w:t xml:space="preserve">  </w:t>
            </w:r>
            <w:proofErr w:type="gramEnd"/>
            <w:r w:rsidRPr="00671071">
              <w:rPr>
                <w:sz w:val="16"/>
                <w:szCs w:val="16"/>
              </w:rPr>
              <w:t>círculo cilíndrica de 20 a 22mm,  envelope com 1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1328</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em nylon </w:t>
            </w:r>
            <w:proofErr w:type="spellStart"/>
            <w:r w:rsidRPr="00671071">
              <w:rPr>
                <w:sz w:val="16"/>
                <w:szCs w:val="16"/>
              </w:rPr>
              <w:t>monofilamento</w:t>
            </w:r>
            <w:proofErr w:type="spellEnd"/>
            <w:r w:rsidRPr="00671071">
              <w:rPr>
                <w:sz w:val="16"/>
                <w:szCs w:val="16"/>
              </w:rPr>
              <w:t xml:space="preserve"> incolor ou</w:t>
            </w:r>
            <w:proofErr w:type="gramStart"/>
            <w:r w:rsidRPr="00671071">
              <w:rPr>
                <w:sz w:val="16"/>
                <w:szCs w:val="16"/>
              </w:rPr>
              <w:t xml:space="preserve">  </w:t>
            </w:r>
            <w:proofErr w:type="gramEnd"/>
            <w:r w:rsidRPr="00671071">
              <w:rPr>
                <w:sz w:val="16"/>
                <w:szCs w:val="16"/>
              </w:rPr>
              <w:t>branca, nº 4-0, com agulha de 1/2 círculo triangular  cortante entre 15 a 17mm, envelope com 1 fio de 40  a 45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5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1323</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nº 3-0, com</w:t>
            </w:r>
            <w:proofErr w:type="gramStart"/>
            <w:r w:rsidRPr="00671071">
              <w:rPr>
                <w:sz w:val="16"/>
                <w:szCs w:val="16"/>
              </w:rPr>
              <w:t xml:space="preserve">  </w:t>
            </w:r>
            <w:proofErr w:type="gramEnd"/>
            <w:r w:rsidRPr="00671071">
              <w:rPr>
                <w:sz w:val="16"/>
                <w:szCs w:val="16"/>
              </w:rPr>
              <w:t>agulha de 3/8 de círculo, triangular de 28 a 30mm,  com fio de 40 cm a 45 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1326</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nylon preto </w:t>
            </w:r>
            <w:proofErr w:type="spellStart"/>
            <w:r w:rsidRPr="00671071">
              <w:rPr>
                <w:sz w:val="16"/>
                <w:szCs w:val="16"/>
              </w:rPr>
              <w:t>monofilamento</w:t>
            </w:r>
            <w:proofErr w:type="spellEnd"/>
            <w:r w:rsidRPr="00671071">
              <w:rPr>
                <w:sz w:val="16"/>
                <w:szCs w:val="16"/>
              </w:rPr>
              <w:t xml:space="preserve"> nº 3-0,</w:t>
            </w:r>
            <w:proofErr w:type="gramStart"/>
            <w:r w:rsidRPr="00671071">
              <w:rPr>
                <w:sz w:val="16"/>
                <w:szCs w:val="16"/>
              </w:rPr>
              <w:t xml:space="preserve">  </w:t>
            </w:r>
            <w:proofErr w:type="gramEnd"/>
            <w:r w:rsidRPr="00671071">
              <w:rPr>
                <w:sz w:val="16"/>
                <w:szCs w:val="16"/>
              </w:rPr>
              <w:t>com agulha de 1/2 círculo  cilíndrica,  entre 35 e  37mm, com fio de 65 cm a 70 cm.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1322</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preto</w:t>
            </w:r>
            <w:proofErr w:type="gramStart"/>
            <w:r w:rsidRPr="00671071">
              <w:rPr>
                <w:sz w:val="16"/>
                <w:szCs w:val="16"/>
              </w:rPr>
              <w:t xml:space="preserve">  </w:t>
            </w:r>
            <w:proofErr w:type="gramEnd"/>
            <w:r w:rsidRPr="00671071">
              <w:rPr>
                <w:sz w:val="16"/>
                <w:szCs w:val="16"/>
              </w:rPr>
              <w:t>(cuticular) nº 2-0, com agulha de 3/8 de círculo  triangular cortante de 18 a 20 mm, envelope com 1  fio de 40 a 45 cm de comprimento.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6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1320</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preto nº 2-0, com agulha de 3/8 de círculo, triangular reverso com</w:t>
            </w:r>
            <w:proofErr w:type="gramStart"/>
            <w:r w:rsidRPr="00671071">
              <w:rPr>
                <w:sz w:val="16"/>
                <w:szCs w:val="16"/>
              </w:rPr>
              <w:t xml:space="preserve">  </w:t>
            </w:r>
            <w:proofErr w:type="gramEnd"/>
            <w:r w:rsidRPr="00671071">
              <w:rPr>
                <w:sz w:val="16"/>
                <w:szCs w:val="16"/>
              </w:rPr>
              <w:t>27 a 30 mm, envelope com 1 fio de 40 a 45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30441</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preto (para</w:t>
            </w:r>
            <w:proofErr w:type="gramStart"/>
            <w:r w:rsidRPr="00671071">
              <w:rPr>
                <w:sz w:val="16"/>
                <w:szCs w:val="16"/>
              </w:rPr>
              <w:t xml:space="preserve">  </w:t>
            </w:r>
            <w:proofErr w:type="gramEnd"/>
            <w:r w:rsidRPr="00671071">
              <w:rPr>
                <w:sz w:val="16"/>
                <w:szCs w:val="16"/>
              </w:rPr>
              <w:t>oftalmologia) nº 10-0, com duas agulhas de 3/8 de  círculo, micro ponta espatulada de 6,5 mm em  envelope com 1 fio de 25 a 30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6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4063</w:t>
            </w:r>
          </w:p>
        </w:tc>
        <w:tc>
          <w:tcPr>
            <w:tcW w:w="676" w:type="pct"/>
            <w:vAlign w:val="center"/>
            <w:hideMark/>
          </w:tcPr>
          <w:p w:rsidR="009D2734" w:rsidRPr="00671071" w:rsidRDefault="009D2734" w:rsidP="00671071">
            <w:pPr>
              <w:jc w:val="center"/>
              <w:rPr>
                <w:sz w:val="16"/>
                <w:szCs w:val="16"/>
              </w:rPr>
            </w:pPr>
            <w:r w:rsidRPr="00671071">
              <w:rPr>
                <w:sz w:val="16"/>
                <w:szCs w:val="16"/>
              </w:rPr>
              <w:t>Nylon</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preto nº 0</w:t>
            </w:r>
            <w:proofErr w:type="gramStart"/>
            <w:r w:rsidRPr="00671071">
              <w:rPr>
                <w:sz w:val="16"/>
                <w:szCs w:val="16"/>
              </w:rPr>
              <w:t xml:space="preserve">  </w:t>
            </w:r>
            <w:proofErr w:type="gramEnd"/>
            <w:r w:rsidRPr="00671071">
              <w:rPr>
                <w:sz w:val="16"/>
                <w:szCs w:val="16"/>
              </w:rPr>
              <w:t>com agulha de 3/8 de círculo triangular cortante  (cuticular) de 18 a 20 mm, fio com 45 a 50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42153</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Polidioxanona</w:t>
            </w:r>
            <w:proofErr w:type="spellEnd"/>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monofilamentar</w:t>
            </w:r>
            <w:proofErr w:type="spellEnd"/>
            <w:r w:rsidRPr="00671071">
              <w:rPr>
                <w:sz w:val="16"/>
                <w:szCs w:val="16"/>
              </w:rPr>
              <w:t xml:space="preserve"> de </w:t>
            </w:r>
            <w:proofErr w:type="spellStart"/>
            <w:r w:rsidRPr="00671071">
              <w:rPr>
                <w:sz w:val="16"/>
                <w:szCs w:val="16"/>
              </w:rPr>
              <w:t>polidioxanona</w:t>
            </w:r>
            <w:proofErr w:type="spellEnd"/>
            <w:r w:rsidRPr="00671071">
              <w:rPr>
                <w:sz w:val="16"/>
                <w:szCs w:val="16"/>
              </w:rPr>
              <w:t xml:space="preserve"> absorvível violeta nº 7-0, com duas agulhas de 3/8</w:t>
            </w:r>
            <w:proofErr w:type="gramStart"/>
            <w:r w:rsidRPr="00671071">
              <w:rPr>
                <w:sz w:val="16"/>
                <w:szCs w:val="16"/>
              </w:rPr>
              <w:t xml:space="preserve">  </w:t>
            </w:r>
            <w:proofErr w:type="gramEnd"/>
            <w:r w:rsidRPr="00671071">
              <w:rPr>
                <w:sz w:val="16"/>
                <w:szCs w:val="16"/>
              </w:rPr>
              <w:t>círculo, ponta cilíndricas de 9 a 9,3mm, envelope  com 1 fio de 70 a 75cm.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w:t>
            </w:r>
            <w:proofErr w:type="gramStart"/>
            <w:r w:rsidRPr="00671071">
              <w:rPr>
                <w:sz w:val="16"/>
                <w:szCs w:val="16"/>
              </w:rPr>
              <w:t xml:space="preserve">  </w:t>
            </w:r>
            <w:proofErr w:type="gramEnd"/>
            <w:r w:rsidRPr="00671071">
              <w:rPr>
                <w:sz w:val="16"/>
                <w:szCs w:val="16"/>
              </w:rPr>
              <w:t>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42152</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Polidioxanona</w:t>
            </w:r>
            <w:proofErr w:type="spellEnd"/>
          </w:p>
        </w:tc>
        <w:tc>
          <w:tcPr>
            <w:tcW w:w="3144" w:type="pct"/>
            <w:vAlign w:val="center"/>
            <w:hideMark/>
          </w:tcPr>
          <w:p w:rsidR="009D2734" w:rsidRPr="00671071" w:rsidRDefault="009D2734" w:rsidP="00D8778A">
            <w:pPr>
              <w:jc w:val="both"/>
              <w:rPr>
                <w:sz w:val="16"/>
                <w:szCs w:val="16"/>
              </w:rPr>
            </w:pPr>
            <w:r w:rsidRPr="00671071">
              <w:rPr>
                <w:sz w:val="16"/>
                <w:szCs w:val="16"/>
              </w:rPr>
              <w:t xml:space="preserve">Fio de sutura </w:t>
            </w:r>
            <w:proofErr w:type="spellStart"/>
            <w:r w:rsidRPr="00671071">
              <w:rPr>
                <w:sz w:val="16"/>
                <w:szCs w:val="16"/>
              </w:rPr>
              <w:t>monofilamentar</w:t>
            </w:r>
            <w:proofErr w:type="spellEnd"/>
            <w:r w:rsidRPr="00671071">
              <w:rPr>
                <w:sz w:val="16"/>
                <w:szCs w:val="16"/>
              </w:rPr>
              <w:t xml:space="preserve"> de </w:t>
            </w:r>
            <w:proofErr w:type="spellStart"/>
            <w:r w:rsidRPr="00671071">
              <w:rPr>
                <w:sz w:val="16"/>
                <w:szCs w:val="16"/>
              </w:rPr>
              <w:t>polidioxanona</w:t>
            </w:r>
            <w:proofErr w:type="spellEnd"/>
            <w:r w:rsidRPr="00671071">
              <w:rPr>
                <w:sz w:val="16"/>
                <w:szCs w:val="16"/>
              </w:rPr>
              <w:t xml:space="preserve"> absorvível violeta</w:t>
            </w:r>
            <w:proofErr w:type="gramStart"/>
            <w:r w:rsidRPr="00671071">
              <w:rPr>
                <w:sz w:val="16"/>
                <w:szCs w:val="16"/>
              </w:rPr>
              <w:t xml:space="preserve">  </w:t>
            </w:r>
            <w:proofErr w:type="gramEnd"/>
            <w:r w:rsidRPr="00671071">
              <w:rPr>
                <w:sz w:val="16"/>
                <w:szCs w:val="16"/>
              </w:rPr>
              <w:t>nº 6-0 violeta, com duas agulhas de 3/8,  círculo cilíndricas de 11 a 13mm (</w:t>
            </w:r>
            <w:proofErr w:type="spellStart"/>
            <w:r w:rsidRPr="00671071">
              <w:rPr>
                <w:sz w:val="16"/>
                <w:szCs w:val="16"/>
              </w:rPr>
              <w:t>cardio</w:t>
            </w:r>
            <w:proofErr w:type="spellEnd"/>
            <w:r w:rsidRPr="00671071">
              <w:rPr>
                <w:sz w:val="16"/>
                <w:szCs w:val="16"/>
              </w:rPr>
              <w:t>/pediátrica),  envelope com 1 fio de 70 cm a 75 cm. Estéril, com símbolo e tamanho da agulha desenhados em</w:t>
            </w:r>
            <w:proofErr w:type="gramStart"/>
            <w:r w:rsidRPr="00671071">
              <w:rPr>
                <w:sz w:val="16"/>
                <w:szCs w:val="16"/>
              </w:rPr>
              <w:t xml:space="preserve">  </w:t>
            </w:r>
            <w:proofErr w:type="gramEnd"/>
            <w:r w:rsidRPr="00671071">
              <w:rPr>
                <w:sz w:val="16"/>
                <w:szCs w:val="16"/>
              </w:rPr>
              <w:t>tamanho real, visíveis no envelope interno.   Embalagem individual, que permita a abertura asséptica do produto, contendo data de validade,</w:t>
            </w:r>
            <w:proofErr w:type="gramStart"/>
            <w:r w:rsidRPr="00671071">
              <w:rPr>
                <w:sz w:val="16"/>
                <w:szCs w:val="16"/>
              </w:rPr>
              <w:t xml:space="preserve">  </w:t>
            </w:r>
            <w:proofErr w:type="gramEnd"/>
            <w:r w:rsidRPr="00671071">
              <w:rPr>
                <w:sz w:val="16"/>
                <w:szCs w:val="16"/>
              </w:rPr>
              <w:t>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36707</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Polidioxanona</w:t>
            </w:r>
            <w:proofErr w:type="spellEnd"/>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monofilamentar</w:t>
            </w:r>
            <w:proofErr w:type="spellEnd"/>
            <w:r w:rsidRPr="00671071">
              <w:rPr>
                <w:sz w:val="16"/>
                <w:szCs w:val="16"/>
              </w:rPr>
              <w:t xml:space="preserve"> de </w:t>
            </w:r>
            <w:proofErr w:type="spellStart"/>
            <w:r w:rsidRPr="00671071">
              <w:rPr>
                <w:sz w:val="16"/>
                <w:szCs w:val="16"/>
              </w:rPr>
              <w:t>polidioxanona</w:t>
            </w:r>
            <w:proofErr w:type="spellEnd"/>
            <w:proofErr w:type="gramStart"/>
            <w:r w:rsidRPr="00671071">
              <w:rPr>
                <w:sz w:val="16"/>
                <w:szCs w:val="16"/>
              </w:rPr>
              <w:t xml:space="preserve">  </w:t>
            </w:r>
            <w:proofErr w:type="gramEnd"/>
            <w:r w:rsidRPr="00671071">
              <w:rPr>
                <w:sz w:val="16"/>
                <w:szCs w:val="16"/>
              </w:rPr>
              <w:t>absorvível violeta, nº 5-0, com agulha de 1/2 círculo  ponta cilíndrica de 15 a 17mm, envelope com 1 fio   de 65 a 70 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w:t>
            </w:r>
            <w:proofErr w:type="gramStart"/>
            <w:r w:rsidRPr="00671071">
              <w:rPr>
                <w:sz w:val="16"/>
                <w:szCs w:val="16"/>
              </w:rPr>
              <w:t xml:space="preserve">  </w:t>
            </w:r>
            <w:proofErr w:type="gramEnd"/>
            <w:r w:rsidRPr="00671071">
              <w:rPr>
                <w:sz w:val="16"/>
                <w:szCs w:val="16"/>
              </w:rPr>
              <w:t>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7835</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Polidioxanona</w:t>
            </w:r>
            <w:proofErr w:type="spellEnd"/>
          </w:p>
        </w:tc>
        <w:tc>
          <w:tcPr>
            <w:tcW w:w="3144" w:type="pct"/>
            <w:vAlign w:val="center"/>
            <w:hideMark/>
          </w:tcPr>
          <w:p w:rsidR="009D2734" w:rsidRPr="00671071" w:rsidRDefault="000E0EBE" w:rsidP="00671071">
            <w:pPr>
              <w:jc w:val="both"/>
              <w:rPr>
                <w:sz w:val="16"/>
                <w:szCs w:val="16"/>
              </w:rPr>
            </w:pPr>
            <w:r w:rsidRPr="00671071">
              <w:rPr>
                <w:sz w:val="16"/>
                <w:szCs w:val="16"/>
              </w:rPr>
              <w:t>Fio de sutura violeta ou rajado nº 2 a base de</w:t>
            </w:r>
            <w:proofErr w:type="gramStart"/>
            <w:r w:rsidRPr="00671071">
              <w:rPr>
                <w:sz w:val="16"/>
                <w:szCs w:val="16"/>
              </w:rPr>
              <w:t xml:space="preserve">  </w:t>
            </w:r>
            <w:proofErr w:type="spellStart"/>
            <w:proofErr w:type="gramEnd"/>
            <w:r w:rsidRPr="00671071">
              <w:rPr>
                <w:sz w:val="16"/>
                <w:szCs w:val="16"/>
              </w:rPr>
              <w:t>polidioxanona</w:t>
            </w:r>
            <w:proofErr w:type="spellEnd"/>
            <w:r w:rsidRPr="00671071">
              <w:rPr>
                <w:sz w:val="16"/>
                <w:szCs w:val="16"/>
              </w:rPr>
              <w:t xml:space="preserve"> absorvível e polietileno não  absorvível, para uso em ortopedia, com  agulha de 1/2 círculo  cilíndrica de 2,6 cm, envelope com 1 fio de 90 cm de  comprimento, esterilizado, com tamanho da agulha  desenhado em formato real e o símbolo do tipo da  agulha visível em envelope inteiro,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64978</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Polidioxanona</w:t>
            </w:r>
            <w:proofErr w:type="spellEnd"/>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monofilamentar</w:t>
            </w:r>
            <w:proofErr w:type="spellEnd"/>
            <w:r w:rsidRPr="00671071">
              <w:rPr>
                <w:sz w:val="16"/>
                <w:szCs w:val="16"/>
              </w:rPr>
              <w:t xml:space="preserve"> de </w:t>
            </w:r>
            <w:proofErr w:type="spellStart"/>
            <w:r w:rsidRPr="00671071">
              <w:rPr>
                <w:sz w:val="16"/>
                <w:szCs w:val="16"/>
              </w:rPr>
              <w:t>polidioxanona</w:t>
            </w:r>
            <w:proofErr w:type="spellEnd"/>
            <w:proofErr w:type="gramStart"/>
            <w:r w:rsidRPr="00671071">
              <w:rPr>
                <w:sz w:val="16"/>
                <w:szCs w:val="16"/>
              </w:rPr>
              <w:t xml:space="preserve">  </w:t>
            </w:r>
            <w:proofErr w:type="gramEnd"/>
            <w:r w:rsidRPr="00671071">
              <w:rPr>
                <w:sz w:val="16"/>
                <w:szCs w:val="16"/>
              </w:rPr>
              <w:t>absorvível violeta, nº 3-0, com agulha de 1/2  círculo, ponta cilíndrica de 25 a 27 mm, envelope  com 1 fio  de 65 a 70 cm. Estéril, com símbolo e</w:t>
            </w:r>
            <w:proofErr w:type="gramStart"/>
            <w:r w:rsidRPr="00671071">
              <w:rPr>
                <w:sz w:val="16"/>
                <w:szCs w:val="16"/>
              </w:rPr>
              <w:t xml:space="preserve">  </w:t>
            </w:r>
            <w:proofErr w:type="gramEnd"/>
            <w:r w:rsidRPr="00671071">
              <w:rPr>
                <w:sz w:val="16"/>
                <w:szCs w:val="16"/>
              </w:rPr>
              <w:t>tamanho da agulha desenhados em tamanho real, visíveis no envelope.  Embalado individualmente,</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64979</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Polidioxanona</w:t>
            </w:r>
            <w:proofErr w:type="spellEnd"/>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monofilamentar</w:t>
            </w:r>
            <w:proofErr w:type="spellEnd"/>
            <w:r w:rsidRPr="00671071">
              <w:rPr>
                <w:sz w:val="16"/>
                <w:szCs w:val="16"/>
              </w:rPr>
              <w:t xml:space="preserve"> de </w:t>
            </w:r>
            <w:proofErr w:type="spellStart"/>
            <w:r w:rsidRPr="00671071">
              <w:rPr>
                <w:sz w:val="16"/>
                <w:szCs w:val="16"/>
              </w:rPr>
              <w:t>polidioxanona</w:t>
            </w:r>
            <w:proofErr w:type="spellEnd"/>
            <w:proofErr w:type="gramStart"/>
            <w:r w:rsidRPr="00671071">
              <w:rPr>
                <w:sz w:val="16"/>
                <w:szCs w:val="16"/>
              </w:rPr>
              <w:t xml:space="preserve">  </w:t>
            </w:r>
            <w:proofErr w:type="gramEnd"/>
            <w:r w:rsidRPr="00671071">
              <w:rPr>
                <w:sz w:val="16"/>
                <w:szCs w:val="16"/>
              </w:rPr>
              <w:t>absorvível violeta, nº 0, com agulha robusta de 1/2  círculo, ponta cilíndrica de 35 a 37 mm, envelope  com 1 fio  de 65 a 70 cm. Estéril, com símbolo e</w:t>
            </w:r>
            <w:proofErr w:type="gramStart"/>
            <w:r w:rsidRPr="00671071">
              <w:rPr>
                <w:sz w:val="16"/>
                <w:szCs w:val="16"/>
              </w:rPr>
              <w:t xml:space="preserve">  </w:t>
            </w:r>
            <w:proofErr w:type="gramEnd"/>
            <w:r w:rsidRPr="00671071">
              <w:rPr>
                <w:sz w:val="16"/>
                <w:szCs w:val="16"/>
              </w:rPr>
              <w:t>tamanho da agulha desenhados em tamanho real,  visíveis no envelope.  Embalado individualmente,</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288"/>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36722</w:t>
            </w:r>
          </w:p>
        </w:tc>
        <w:tc>
          <w:tcPr>
            <w:tcW w:w="676" w:type="pct"/>
            <w:vAlign w:val="center"/>
            <w:hideMark/>
          </w:tcPr>
          <w:p w:rsidR="009D2734" w:rsidRPr="00671071" w:rsidRDefault="009D2734" w:rsidP="00671071">
            <w:pPr>
              <w:jc w:val="center"/>
              <w:rPr>
                <w:sz w:val="16"/>
                <w:szCs w:val="16"/>
              </w:rPr>
            </w:pPr>
            <w:r w:rsidRPr="00671071">
              <w:rPr>
                <w:sz w:val="16"/>
                <w:szCs w:val="16"/>
              </w:rPr>
              <w:t>Poliéster</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Kit contendo Fio de sutura de poliéster branco com duas agulhas  de ½ circulo cilíndrico de 20 a </w:t>
            </w:r>
            <w:proofErr w:type="gramStart"/>
            <w:r w:rsidRPr="00671071">
              <w:rPr>
                <w:sz w:val="16"/>
                <w:szCs w:val="16"/>
              </w:rPr>
              <w:t>22mm</w:t>
            </w:r>
            <w:proofErr w:type="gramEnd"/>
            <w:r w:rsidRPr="00671071">
              <w:rPr>
                <w:sz w:val="16"/>
                <w:szCs w:val="16"/>
              </w:rPr>
              <w:t xml:space="preserve">, </w:t>
            </w:r>
            <w:r w:rsidRPr="00671071">
              <w:rPr>
                <w:b/>
                <w:bCs/>
                <w:sz w:val="16"/>
                <w:szCs w:val="16"/>
              </w:rPr>
              <w:t>sem almofadas</w:t>
            </w:r>
            <w:r w:rsidRPr="00671071">
              <w:rPr>
                <w:sz w:val="16"/>
                <w:szCs w:val="16"/>
              </w:rPr>
              <w:t xml:space="preserve"> de teflon, fio de 7x75 cm de  comprimento;  Fio de sutura de poliéster verde com duas agulhas de ½ circulo cilíndrico de 20 a 22 mm sem almofada de teflon, fio de 8x75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288"/>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36720</w:t>
            </w:r>
          </w:p>
        </w:tc>
        <w:tc>
          <w:tcPr>
            <w:tcW w:w="676" w:type="pct"/>
            <w:vAlign w:val="center"/>
            <w:hideMark/>
          </w:tcPr>
          <w:p w:rsidR="009D2734" w:rsidRPr="00671071" w:rsidRDefault="009D2734" w:rsidP="00671071">
            <w:pPr>
              <w:jc w:val="center"/>
              <w:rPr>
                <w:sz w:val="16"/>
                <w:szCs w:val="16"/>
              </w:rPr>
            </w:pPr>
            <w:r w:rsidRPr="00671071">
              <w:rPr>
                <w:sz w:val="16"/>
                <w:szCs w:val="16"/>
              </w:rPr>
              <w:t>Poliéster</w:t>
            </w:r>
          </w:p>
        </w:tc>
        <w:tc>
          <w:tcPr>
            <w:tcW w:w="3144" w:type="pct"/>
            <w:vAlign w:val="center"/>
            <w:hideMark/>
          </w:tcPr>
          <w:p w:rsidR="009D2734" w:rsidRPr="00671071" w:rsidRDefault="009D2734" w:rsidP="00671071">
            <w:pPr>
              <w:jc w:val="both"/>
              <w:rPr>
                <w:sz w:val="16"/>
                <w:szCs w:val="16"/>
              </w:rPr>
            </w:pPr>
            <w:r w:rsidRPr="00671071">
              <w:rPr>
                <w:sz w:val="16"/>
                <w:szCs w:val="16"/>
              </w:rPr>
              <w:t>Kit contendo: Fio de sutura de poliéster branco</w:t>
            </w:r>
            <w:proofErr w:type="gramStart"/>
            <w:r w:rsidRPr="00671071">
              <w:rPr>
                <w:sz w:val="16"/>
                <w:szCs w:val="16"/>
              </w:rPr>
              <w:t xml:space="preserve">  </w:t>
            </w:r>
            <w:proofErr w:type="gramEnd"/>
            <w:r w:rsidRPr="00671071">
              <w:rPr>
                <w:sz w:val="16"/>
                <w:szCs w:val="16"/>
              </w:rPr>
              <w:t xml:space="preserve">nº 2-0 com duas agulhas de ½ circulo cilíndrico entre 20 e 22 mm, </w:t>
            </w:r>
            <w:r w:rsidRPr="00671071">
              <w:rPr>
                <w:b/>
                <w:bCs/>
                <w:sz w:val="16"/>
                <w:szCs w:val="16"/>
              </w:rPr>
              <w:t>com almofada de teflon</w:t>
            </w:r>
            <w:r w:rsidRPr="00671071">
              <w:rPr>
                <w:sz w:val="16"/>
                <w:szCs w:val="16"/>
              </w:rPr>
              <w:t xml:space="preserve">, e fio de 7x75 cm de comprimento; fio de sutura de poliéster verde com duas agulhas de ½ circulo cilíndrico entre 20 e  22 mm, com almofada de teflon, e fio de 8x75 cm de  comprimento. Estéril, com símbolo e tamanho da </w:t>
            </w:r>
            <w:proofErr w:type="gramStart"/>
            <w:r w:rsidRPr="00671071">
              <w:rPr>
                <w:sz w:val="16"/>
                <w:szCs w:val="16"/>
              </w:rPr>
              <w:t>agulha desenhados em tamanho real, visíveis no envelope interno</w:t>
            </w:r>
            <w:proofErr w:type="gramEnd"/>
            <w:r w:rsidRPr="00671071">
              <w:rPr>
                <w:sz w:val="16"/>
                <w:szCs w:val="16"/>
              </w:rPr>
              <w:t>.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1317</w:t>
            </w:r>
          </w:p>
        </w:tc>
        <w:tc>
          <w:tcPr>
            <w:tcW w:w="676" w:type="pct"/>
            <w:vAlign w:val="center"/>
            <w:hideMark/>
          </w:tcPr>
          <w:p w:rsidR="009D2734" w:rsidRPr="00671071" w:rsidRDefault="009D2734" w:rsidP="00671071">
            <w:pPr>
              <w:jc w:val="center"/>
              <w:rPr>
                <w:sz w:val="16"/>
                <w:szCs w:val="16"/>
              </w:rPr>
            </w:pPr>
            <w:r w:rsidRPr="00671071">
              <w:rPr>
                <w:sz w:val="16"/>
                <w:szCs w:val="16"/>
              </w:rPr>
              <w:t>Poliéster</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de poliéster verde trançado</w:t>
            </w:r>
            <w:proofErr w:type="gramStart"/>
            <w:r w:rsidRPr="00671071">
              <w:rPr>
                <w:sz w:val="16"/>
                <w:szCs w:val="16"/>
              </w:rPr>
              <w:t xml:space="preserve">  </w:t>
            </w:r>
            <w:proofErr w:type="gramEnd"/>
            <w:r w:rsidRPr="00671071">
              <w:rPr>
                <w:sz w:val="16"/>
                <w:szCs w:val="16"/>
              </w:rPr>
              <w:t xml:space="preserve">nº 2-0, revestido com </w:t>
            </w:r>
            <w:proofErr w:type="spellStart"/>
            <w:r w:rsidRPr="00671071">
              <w:rPr>
                <w:sz w:val="16"/>
                <w:szCs w:val="16"/>
              </w:rPr>
              <w:t>polibutilato</w:t>
            </w:r>
            <w:proofErr w:type="spellEnd"/>
            <w:r w:rsidRPr="00671071">
              <w:rPr>
                <w:sz w:val="16"/>
                <w:szCs w:val="16"/>
              </w:rPr>
              <w:t xml:space="preserve"> ou silicone  com 2 agulhas de 1/2 círculo </w:t>
            </w:r>
            <w:proofErr w:type="spellStart"/>
            <w:r w:rsidRPr="00671071">
              <w:rPr>
                <w:sz w:val="16"/>
                <w:szCs w:val="16"/>
              </w:rPr>
              <w:t>cilindrica</w:t>
            </w:r>
            <w:proofErr w:type="spellEnd"/>
            <w:r w:rsidRPr="00671071">
              <w:rPr>
                <w:sz w:val="16"/>
                <w:szCs w:val="16"/>
              </w:rPr>
              <w:t xml:space="preserve"> de 25 a 27mm,  envelope com um fio medindo 70 a 75 cm de comprimento.  Estéril, com símbolo e tamanho da agulha desenhados</w:t>
            </w:r>
            <w:proofErr w:type="gramStart"/>
            <w:r w:rsidRPr="00671071">
              <w:rPr>
                <w:sz w:val="16"/>
                <w:szCs w:val="16"/>
              </w:rPr>
              <w:t xml:space="preserve">  </w:t>
            </w:r>
            <w:proofErr w:type="gramEnd"/>
            <w:r w:rsidRPr="00671071">
              <w:rPr>
                <w:sz w:val="16"/>
                <w:szCs w:val="16"/>
              </w:rPr>
              <w:t>em tamanho real, visíveis no envelope interno.   Embalagem</w:t>
            </w:r>
            <w:proofErr w:type="gramStart"/>
            <w:r w:rsidRPr="00671071">
              <w:rPr>
                <w:sz w:val="16"/>
                <w:szCs w:val="16"/>
              </w:rPr>
              <w:t xml:space="preserve">   </w:t>
            </w:r>
            <w:proofErr w:type="gramEnd"/>
            <w:r w:rsidRPr="00671071">
              <w:rPr>
                <w:sz w:val="16"/>
                <w:szCs w:val="16"/>
              </w:rPr>
              <w:t>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6680</w:t>
            </w:r>
          </w:p>
        </w:tc>
        <w:tc>
          <w:tcPr>
            <w:tcW w:w="676" w:type="pct"/>
            <w:vAlign w:val="center"/>
            <w:hideMark/>
          </w:tcPr>
          <w:p w:rsidR="009D2734" w:rsidRPr="00671071" w:rsidRDefault="009D2734" w:rsidP="00671071">
            <w:pPr>
              <w:jc w:val="center"/>
              <w:rPr>
                <w:sz w:val="16"/>
                <w:szCs w:val="16"/>
              </w:rPr>
            </w:pPr>
            <w:r w:rsidRPr="00671071">
              <w:rPr>
                <w:sz w:val="16"/>
                <w:szCs w:val="16"/>
              </w:rPr>
              <w:t>Poliéster</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poliéster verde com almofada de</w:t>
            </w:r>
            <w:proofErr w:type="gramStart"/>
            <w:r w:rsidRPr="00671071">
              <w:rPr>
                <w:sz w:val="16"/>
                <w:szCs w:val="16"/>
              </w:rPr>
              <w:t xml:space="preserve">   </w:t>
            </w:r>
            <w:proofErr w:type="gramEnd"/>
            <w:r w:rsidRPr="00671071">
              <w:rPr>
                <w:sz w:val="16"/>
                <w:szCs w:val="16"/>
              </w:rPr>
              <w:t xml:space="preserve">Teflon nº 2-0, fio revestido com </w:t>
            </w:r>
            <w:proofErr w:type="spellStart"/>
            <w:r w:rsidRPr="00671071">
              <w:rPr>
                <w:sz w:val="16"/>
                <w:szCs w:val="16"/>
              </w:rPr>
              <w:t>com</w:t>
            </w:r>
            <w:proofErr w:type="spellEnd"/>
            <w:r w:rsidRPr="00671071">
              <w:rPr>
                <w:sz w:val="16"/>
                <w:szCs w:val="16"/>
              </w:rPr>
              <w:t xml:space="preserve"> </w:t>
            </w:r>
            <w:proofErr w:type="spellStart"/>
            <w:r w:rsidRPr="00671071">
              <w:rPr>
                <w:sz w:val="16"/>
                <w:szCs w:val="16"/>
              </w:rPr>
              <w:t>polibutilato</w:t>
            </w:r>
            <w:proofErr w:type="spellEnd"/>
            <w:r w:rsidRPr="00671071">
              <w:rPr>
                <w:sz w:val="16"/>
                <w:szCs w:val="16"/>
              </w:rPr>
              <w:t xml:space="preserve"> ou  silicone, duas agulhas de ½ circulo cilíndrico de 20   a 22 mm, envelope com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w:t>
            </w:r>
            <w:proofErr w:type="gramStart"/>
            <w:r w:rsidRPr="00671071">
              <w:rPr>
                <w:sz w:val="16"/>
                <w:szCs w:val="16"/>
              </w:rPr>
              <w:t xml:space="preserve">   </w:t>
            </w:r>
            <w:proofErr w:type="gramEnd"/>
            <w:r w:rsidRPr="00671071">
              <w:rPr>
                <w:sz w:val="16"/>
                <w:szCs w:val="16"/>
              </w:rPr>
              <w:t>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1316</w:t>
            </w:r>
          </w:p>
        </w:tc>
        <w:tc>
          <w:tcPr>
            <w:tcW w:w="676" w:type="pct"/>
            <w:vAlign w:val="center"/>
            <w:hideMark/>
          </w:tcPr>
          <w:p w:rsidR="009D2734" w:rsidRPr="00671071" w:rsidRDefault="009D2734" w:rsidP="00671071">
            <w:pPr>
              <w:jc w:val="center"/>
              <w:rPr>
                <w:sz w:val="16"/>
                <w:szCs w:val="16"/>
              </w:rPr>
            </w:pPr>
            <w:r w:rsidRPr="00671071">
              <w:rPr>
                <w:sz w:val="16"/>
                <w:szCs w:val="16"/>
              </w:rPr>
              <w:t>Poliéster</w:t>
            </w:r>
          </w:p>
        </w:tc>
        <w:tc>
          <w:tcPr>
            <w:tcW w:w="3144" w:type="pct"/>
            <w:vAlign w:val="center"/>
            <w:hideMark/>
          </w:tcPr>
          <w:p w:rsidR="009D2734" w:rsidRPr="00671071" w:rsidRDefault="009D2734" w:rsidP="00671071">
            <w:pPr>
              <w:jc w:val="both"/>
              <w:rPr>
                <w:sz w:val="16"/>
                <w:szCs w:val="16"/>
              </w:rPr>
            </w:pPr>
            <w:r w:rsidRPr="00671071">
              <w:rPr>
                <w:sz w:val="16"/>
                <w:szCs w:val="16"/>
              </w:rPr>
              <w:t>Fio de sutura poliéster verde trançado nº 2-0,</w:t>
            </w:r>
            <w:proofErr w:type="gramStart"/>
            <w:r w:rsidRPr="00671071">
              <w:rPr>
                <w:sz w:val="16"/>
                <w:szCs w:val="16"/>
              </w:rPr>
              <w:t xml:space="preserve">   </w:t>
            </w:r>
            <w:proofErr w:type="gramEnd"/>
            <w:r w:rsidRPr="00671071">
              <w:rPr>
                <w:sz w:val="16"/>
                <w:szCs w:val="16"/>
              </w:rPr>
              <w:t xml:space="preserve">fio revestido de </w:t>
            </w:r>
            <w:proofErr w:type="spellStart"/>
            <w:r w:rsidRPr="00671071">
              <w:rPr>
                <w:sz w:val="16"/>
                <w:szCs w:val="16"/>
              </w:rPr>
              <w:t>polibutilato</w:t>
            </w:r>
            <w:proofErr w:type="spellEnd"/>
            <w:r w:rsidRPr="00671071">
              <w:rPr>
                <w:sz w:val="16"/>
                <w:szCs w:val="16"/>
              </w:rPr>
              <w:t xml:space="preserve"> ou silicone, com duas agulhas de 1/2 círculo ponta </w:t>
            </w:r>
            <w:proofErr w:type="spellStart"/>
            <w:r w:rsidRPr="00671071">
              <w:rPr>
                <w:sz w:val="16"/>
                <w:szCs w:val="16"/>
              </w:rPr>
              <w:t>cilindrica</w:t>
            </w:r>
            <w:proofErr w:type="spellEnd"/>
            <w:r w:rsidRPr="00671071">
              <w:rPr>
                <w:sz w:val="16"/>
                <w:szCs w:val="16"/>
              </w:rPr>
              <w:t xml:space="preserve"> de 20 a 22mm,  envelope com 1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w:t>
            </w:r>
            <w:proofErr w:type="gramStart"/>
            <w:r w:rsidRPr="00671071">
              <w:rPr>
                <w:sz w:val="16"/>
                <w:szCs w:val="16"/>
              </w:rPr>
              <w:t xml:space="preserve">  </w:t>
            </w:r>
            <w:proofErr w:type="gramEnd"/>
            <w:r w:rsidRPr="00671071">
              <w:rPr>
                <w:sz w:val="16"/>
                <w:szCs w:val="16"/>
              </w:rPr>
              <w:t>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736"/>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1332</w:t>
            </w:r>
          </w:p>
        </w:tc>
        <w:tc>
          <w:tcPr>
            <w:tcW w:w="676" w:type="pct"/>
            <w:vAlign w:val="center"/>
            <w:hideMark/>
          </w:tcPr>
          <w:p w:rsidR="009D2734" w:rsidRPr="00671071" w:rsidRDefault="009D2734" w:rsidP="00671071">
            <w:pPr>
              <w:jc w:val="center"/>
              <w:rPr>
                <w:sz w:val="16"/>
                <w:szCs w:val="16"/>
              </w:rPr>
            </w:pPr>
            <w:r w:rsidRPr="00671071">
              <w:rPr>
                <w:sz w:val="16"/>
                <w:szCs w:val="16"/>
              </w:rPr>
              <w:t>Poliéster</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poliéster Verde trançado não</w:t>
            </w:r>
            <w:proofErr w:type="gramStart"/>
            <w:r w:rsidRPr="00671071">
              <w:rPr>
                <w:sz w:val="16"/>
                <w:szCs w:val="16"/>
              </w:rPr>
              <w:t xml:space="preserve">  </w:t>
            </w:r>
            <w:proofErr w:type="gramEnd"/>
            <w:r w:rsidRPr="00671071">
              <w:rPr>
                <w:sz w:val="16"/>
                <w:szCs w:val="16"/>
              </w:rPr>
              <w:t>absorvível nº 2-0 sem agulha com embalagem  contendo 15 fios  de 45 cm, estéril,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1319</w:t>
            </w:r>
          </w:p>
        </w:tc>
        <w:tc>
          <w:tcPr>
            <w:tcW w:w="676" w:type="pct"/>
            <w:vAlign w:val="center"/>
            <w:hideMark/>
          </w:tcPr>
          <w:p w:rsidR="009D2734" w:rsidRPr="00671071" w:rsidRDefault="009D2734" w:rsidP="00671071">
            <w:pPr>
              <w:jc w:val="center"/>
              <w:rPr>
                <w:sz w:val="16"/>
                <w:szCs w:val="16"/>
              </w:rPr>
            </w:pPr>
            <w:r w:rsidRPr="00671071">
              <w:rPr>
                <w:sz w:val="16"/>
                <w:szCs w:val="16"/>
              </w:rPr>
              <w:t>Poliéster</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poliéster azul ou verde</w:t>
            </w:r>
            <w:proofErr w:type="gramStart"/>
            <w:r w:rsidRPr="00671071">
              <w:rPr>
                <w:sz w:val="16"/>
                <w:szCs w:val="16"/>
              </w:rPr>
              <w:t xml:space="preserve">  </w:t>
            </w:r>
            <w:proofErr w:type="gramEnd"/>
            <w:r w:rsidRPr="00671071">
              <w:rPr>
                <w:sz w:val="16"/>
                <w:szCs w:val="16"/>
              </w:rPr>
              <w:t xml:space="preserve">(cardiovascular) nº 5, revestido com </w:t>
            </w:r>
            <w:proofErr w:type="spellStart"/>
            <w:r w:rsidRPr="00671071">
              <w:rPr>
                <w:sz w:val="16"/>
                <w:szCs w:val="16"/>
              </w:rPr>
              <w:t>polibutilato</w:t>
            </w:r>
            <w:proofErr w:type="spellEnd"/>
            <w:r w:rsidRPr="00671071">
              <w:rPr>
                <w:sz w:val="16"/>
                <w:szCs w:val="16"/>
              </w:rPr>
              <w:t xml:space="preserve"> ou  silicone, com agulha de 1/2 círculo ponta triangular  reversa, 45 a 48 mm, envelope com 4 fios de 70 cm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1318</w:t>
            </w:r>
          </w:p>
        </w:tc>
        <w:tc>
          <w:tcPr>
            <w:tcW w:w="676" w:type="pct"/>
            <w:vAlign w:val="center"/>
            <w:hideMark/>
          </w:tcPr>
          <w:p w:rsidR="009D2734" w:rsidRPr="00671071" w:rsidRDefault="009D2734" w:rsidP="00671071">
            <w:pPr>
              <w:jc w:val="center"/>
              <w:rPr>
                <w:sz w:val="16"/>
                <w:szCs w:val="16"/>
              </w:rPr>
            </w:pPr>
            <w:r w:rsidRPr="00671071">
              <w:rPr>
                <w:sz w:val="16"/>
                <w:szCs w:val="16"/>
              </w:rPr>
              <w:t>Poliéster</w:t>
            </w:r>
          </w:p>
        </w:tc>
        <w:tc>
          <w:tcPr>
            <w:tcW w:w="3144" w:type="pct"/>
            <w:vAlign w:val="center"/>
            <w:hideMark/>
          </w:tcPr>
          <w:p w:rsidR="009D2734" w:rsidRPr="00671071" w:rsidRDefault="009D2734" w:rsidP="00671071">
            <w:pPr>
              <w:jc w:val="both"/>
              <w:rPr>
                <w:sz w:val="16"/>
                <w:szCs w:val="16"/>
              </w:rPr>
            </w:pPr>
            <w:r w:rsidRPr="00671071">
              <w:rPr>
                <w:sz w:val="16"/>
                <w:szCs w:val="16"/>
              </w:rPr>
              <w:t>Fio de sutura poliéster verde trançado nº 2-0, fio</w:t>
            </w:r>
            <w:proofErr w:type="gramStart"/>
            <w:r w:rsidRPr="00671071">
              <w:rPr>
                <w:sz w:val="16"/>
                <w:szCs w:val="16"/>
              </w:rPr>
              <w:t xml:space="preserve">  </w:t>
            </w:r>
            <w:proofErr w:type="spellStart"/>
            <w:proofErr w:type="gramEnd"/>
            <w:r w:rsidRPr="00671071">
              <w:rPr>
                <w:sz w:val="16"/>
                <w:szCs w:val="16"/>
              </w:rPr>
              <w:t>revestito</w:t>
            </w:r>
            <w:proofErr w:type="spellEnd"/>
            <w:r w:rsidRPr="00671071">
              <w:rPr>
                <w:sz w:val="16"/>
                <w:szCs w:val="16"/>
              </w:rPr>
              <w:t xml:space="preserve"> de </w:t>
            </w:r>
            <w:proofErr w:type="spellStart"/>
            <w:r w:rsidRPr="00671071">
              <w:rPr>
                <w:sz w:val="16"/>
                <w:szCs w:val="16"/>
              </w:rPr>
              <w:t>polibutilato</w:t>
            </w:r>
            <w:proofErr w:type="spellEnd"/>
            <w:r w:rsidRPr="00671071">
              <w:rPr>
                <w:sz w:val="16"/>
                <w:szCs w:val="16"/>
              </w:rPr>
              <w:t xml:space="preserve"> ou silicone, com uma agulha  de 1/4 círculo reta de 24 a 26mm,  envelope com 1  fio de 18 a 20 cm de comprimento.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36901</w:t>
            </w:r>
          </w:p>
        </w:tc>
        <w:tc>
          <w:tcPr>
            <w:tcW w:w="676" w:type="pct"/>
            <w:vAlign w:val="center"/>
            <w:hideMark/>
          </w:tcPr>
          <w:p w:rsidR="009D2734" w:rsidRPr="00671071" w:rsidRDefault="009D2734" w:rsidP="00671071">
            <w:pPr>
              <w:jc w:val="center"/>
              <w:rPr>
                <w:sz w:val="16"/>
                <w:szCs w:val="16"/>
              </w:rPr>
            </w:pPr>
            <w:r w:rsidRPr="00671071">
              <w:rPr>
                <w:sz w:val="16"/>
                <w:szCs w:val="16"/>
              </w:rPr>
              <w:t>Poliéster</w:t>
            </w:r>
          </w:p>
        </w:tc>
        <w:tc>
          <w:tcPr>
            <w:tcW w:w="3144" w:type="pct"/>
            <w:vAlign w:val="center"/>
            <w:hideMark/>
          </w:tcPr>
          <w:p w:rsidR="009D2734" w:rsidRPr="00671071" w:rsidRDefault="009D2734" w:rsidP="00671071">
            <w:pPr>
              <w:jc w:val="both"/>
              <w:rPr>
                <w:sz w:val="16"/>
                <w:szCs w:val="16"/>
              </w:rPr>
            </w:pPr>
            <w:r w:rsidRPr="00671071">
              <w:rPr>
                <w:sz w:val="16"/>
                <w:szCs w:val="16"/>
              </w:rPr>
              <w:t>Fio de sutura poliéster verde, revestido com</w:t>
            </w:r>
            <w:proofErr w:type="gramStart"/>
            <w:r w:rsidRPr="00671071">
              <w:rPr>
                <w:sz w:val="16"/>
                <w:szCs w:val="16"/>
              </w:rPr>
              <w:t xml:space="preserve">  </w:t>
            </w:r>
            <w:proofErr w:type="spellStart"/>
            <w:proofErr w:type="gramEnd"/>
            <w:r w:rsidRPr="00671071">
              <w:rPr>
                <w:sz w:val="16"/>
                <w:szCs w:val="16"/>
              </w:rPr>
              <w:t>polibutilato</w:t>
            </w:r>
            <w:proofErr w:type="spellEnd"/>
            <w:r w:rsidRPr="00671071">
              <w:rPr>
                <w:sz w:val="16"/>
                <w:szCs w:val="16"/>
              </w:rPr>
              <w:t xml:space="preserve"> ou silicone, nº 2, não absorvível com 1  agulha de 1/2 círculo, robusta, triangular reversa de  38 a 40 mm, envelope com 1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36717</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sintético </w:t>
            </w:r>
            <w:proofErr w:type="spellStart"/>
            <w:r w:rsidRPr="00671071">
              <w:rPr>
                <w:sz w:val="16"/>
                <w:szCs w:val="16"/>
              </w:rPr>
              <w:t>multifilamentar</w:t>
            </w:r>
            <w:proofErr w:type="spellEnd"/>
            <w:r w:rsidRPr="00671071">
              <w:rPr>
                <w:sz w:val="16"/>
                <w:szCs w:val="16"/>
              </w:rPr>
              <w:t xml:space="preserve"> a base de </w:t>
            </w:r>
            <w:proofErr w:type="spellStart"/>
            <w:r w:rsidRPr="00671071">
              <w:rPr>
                <w:sz w:val="16"/>
                <w:szCs w:val="16"/>
              </w:rPr>
              <w:t>poliglactina</w:t>
            </w:r>
            <w:proofErr w:type="spellEnd"/>
            <w:r w:rsidRPr="00671071">
              <w:rPr>
                <w:sz w:val="16"/>
                <w:szCs w:val="16"/>
              </w:rPr>
              <w:t xml:space="preserve"> 910/ácido glicólico com absorção</w:t>
            </w:r>
            <w:proofErr w:type="gramStart"/>
            <w:r w:rsidRPr="00671071">
              <w:rPr>
                <w:sz w:val="16"/>
                <w:szCs w:val="16"/>
              </w:rPr>
              <w:t xml:space="preserve">  </w:t>
            </w:r>
            <w:proofErr w:type="gramEnd"/>
            <w:r w:rsidRPr="00671071">
              <w:rPr>
                <w:sz w:val="16"/>
                <w:szCs w:val="16"/>
              </w:rPr>
              <w:t xml:space="preserve">previsível nº 8-0, oftalmologia, com duas agulhas de 3/8 de círculo, </w:t>
            </w:r>
            <w:proofErr w:type="spellStart"/>
            <w:r w:rsidRPr="00671071">
              <w:rPr>
                <w:sz w:val="16"/>
                <w:szCs w:val="16"/>
              </w:rPr>
              <w:t>micro-espatuladas</w:t>
            </w:r>
            <w:proofErr w:type="spellEnd"/>
            <w:r w:rsidRPr="00671071">
              <w:rPr>
                <w:sz w:val="16"/>
                <w:szCs w:val="16"/>
              </w:rPr>
              <w:t xml:space="preserve"> com 6,3 a 6,5mm,  com fio de 27 a 30 cm de comprimento. Estéril, com símbolo e tamanho da agulha desenhados em</w:t>
            </w:r>
            <w:proofErr w:type="gramStart"/>
            <w:r w:rsidRPr="00671071">
              <w:rPr>
                <w:sz w:val="16"/>
                <w:szCs w:val="16"/>
              </w:rPr>
              <w:t xml:space="preserve">  </w:t>
            </w:r>
            <w:proofErr w:type="gramEnd"/>
            <w:r w:rsidRPr="00671071">
              <w:rPr>
                <w:sz w:val="16"/>
                <w:szCs w:val="16"/>
              </w:rPr>
              <w:t>tamanho real, visíveis no envelope interno. Embalagem individual, que permita a abertura asséptica do produto, contendo data de validade,</w:t>
            </w:r>
            <w:proofErr w:type="gramStart"/>
            <w:r w:rsidRPr="00671071">
              <w:rPr>
                <w:sz w:val="16"/>
                <w:szCs w:val="16"/>
              </w:rPr>
              <w:t xml:space="preserve">  </w:t>
            </w:r>
            <w:proofErr w:type="gramEnd"/>
            <w:r w:rsidRPr="00671071">
              <w:rPr>
                <w:sz w:val="16"/>
                <w:szCs w:val="16"/>
              </w:rPr>
              <w:t>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6840</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sintético </w:t>
            </w:r>
            <w:proofErr w:type="spellStart"/>
            <w:r w:rsidRPr="00671071">
              <w:rPr>
                <w:sz w:val="16"/>
                <w:szCs w:val="16"/>
              </w:rPr>
              <w:t>multifilamentar</w:t>
            </w:r>
            <w:proofErr w:type="spellEnd"/>
            <w:r w:rsidRPr="00671071">
              <w:rPr>
                <w:sz w:val="16"/>
                <w:szCs w:val="16"/>
              </w:rPr>
              <w:t xml:space="preserve"> a base de </w:t>
            </w:r>
            <w:proofErr w:type="spellStart"/>
            <w:r w:rsidRPr="00671071">
              <w:rPr>
                <w:sz w:val="16"/>
                <w:szCs w:val="16"/>
              </w:rPr>
              <w:t>poliglactina</w:t>
            </w:r>
            <w:proofErr w:type="spellEnd"/>
            <w:r w:rsidRPr="00671071">
              <w:rPr>
                <w:sz w:val="16"/>
                <w:szCs w:val="16"/>
              </w:rPr>
              <w:t xml:space="preserve"> 910/ácido glicólico com absorção</w:t>
            </w:r>
            <w:proofErr w:type="gramStart"/>
            <w:r w:rsidRPr="00671071">
              <w:rPr>
                <w:sz w:val="16"/>
                <w:szCs w:val="16"/>
              </w:rPr>
              <w:t xml:space="preserve">  </w:t>
            </w:r>
            <w:proofErr w:type="gramEnd"/>
            <w:r w:rsidRPr="00671071">
              <w:rPr>
                <w:sz w:val="16"/>
                <w:szCs w:val="16"/>
              </w:rPr>
              <w:t xml:space="preserve">previsível nº 5-0, oftalmologia, com duas agulhas de 1/4 de círculo, </w:t>
            </w:r>
            <w:proofErr w:type="spellStart"/>
            <w:r w:rsidRPr="00671071">
              <w:rPr>
                <w:sz w:val="16"/>
                <w:szCs w:val="16"/>
              </w:rPr>
              <w:t>micro-espatuladas</w:t>
            </w:r>
            <w:proofErr w:type="spellEnd"/>
            <w:r w:rsidRPr="00671071">
              <w:rPr>
                <w:sz w:val="16"/>
                <w:szCs w:val="16"/>
              </w:rPr>
              <w:t>, de 8,0 a 8,5 mm, com fio de 40 a 45 cm de comprimento.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Embalagem individual, que permita a abertura asséptica do produto, contendo data de validade,</w:t>
            </w:r>
            <w:proofErr w:type="gramStart"/>
            <w:r w:rsidRPr="00671071">
              <w:rPr>
                <w:sz w:val="16"/>
                <w:szCs w:val="16"/>
              </w:rPr>
              <w:t xml:space="preserve">  </w:t>
            </w:r>
            <w:proofErr w:type="gramEnd"/>
            <w:r w:rsidRPr="00671071">
              <w:rPr>
                <w:sz w:val="16"/>
                <w:szCs w:val="16"/>
              </w:rPr>
              <w:t>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17"/>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1389</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sintético </w:t>
            </w:r>
            <w:proofErr w:type="spellStart"/>
            <w:r w:rsidRPr="00671071">
              <w:rPr>
                <w:sz w:val="16"/>
                <w:szCs w:val="16"/>
              </w:rPr>
              <w:t>multifilamentar</w:t>
            </w:r>
            <w:proofErr w:type="spellEnd"/>
            <w:r w:rsidRPr="00671071">
              <w:rPr>
                <w:sz w:val="16"/>
                <w:szCs w:val="16"/>
              </w:rPr>
              <w:t xml:space="preserve"> a base de </w:t>
            </w:r>
            <w:proofErr w:type="spellStart"/>
            <w:r w:rsidRPr="00671071">
              <w:rPr>
                <w:sz w:val="16"/>
                <w:szCs w:val="16"/>
              </w:rPr>
              <w:t>poliglactina</w:t>
            </w:r>
            <w:proofErr w:type="spellEnd"/>
            <w:r w:rsidRPr="00671071">
              <w:rPr>
                <w:sz w:val="16"/>
                <w:szCs w:val="16"/>
              </w:rPr>
              <w:t xml:space="preserve"> 910/ácido glicólico, com absorção</w:t>
            </w:r>
            <w:proofErr w:type="gramStart"/>
            <w:r w:rsidRPr="00671071">
              <w:rPr>
                <w:sz w:val="16"/>
                <w:szCs w:val="16"/>
              </w:rPr>
              <w:t xml:space="preserve">  </w:t>
            </w:r>
            <w:proofErr w:type="gramEnd"/>
            <w:r w:rsidRPr="00671071">
              <w:rPr>
                <w:sz w:val="16"/>
                <w:szCs w:val="16"/>
              </w:rPr>
              <w:t xml:space="preserve">previsível, violeta ou verde, nº 4-0 (urologia), com  agulha de 1/2 círculo cilíndrica de 15 a 17mm, envelope com 1 fio de 65 a 70 cm, </w:t>
            </w:r>
            <w:proofErr w:type="spellStart"/>
            <w:r w:rsidRPr="00671071">
              <w:rPr>
                <w:sz w:val="16"/>
                <w:szCs w:val="16"/>
              </w:rPr>
              <w:t>estérilizado</w:t>
            </w:r>
            <w:proofErr w:type="spellEnd"/>
            <w:r w:rsidRPr="00671071">
              <w:rPr>
                <w:sz w:val="16"/>
                <w:szCs w:val="16"/>
              </w:rPr>
              <w:t>.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36715</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 </w:t>
            </w:r>
            <w:proofErr w:type="spellStart"/>
            <w:r w:rsidRPr="00671071">
              <w:rPr>
                <w:sz w:val="16"/>
                <w:szCs w:val="16"/>
              </w:rPr>
              <w:t>poliglactina</w:t>
            </w:r>
            <w:proofErr w:type="spellEnd"/>
            <w:r w:rsidRPr="00671071">
              <w:rPr>
                <w:sz w:val="16"/>
                <w:szCs w:val="16"/>
              </w:rPr>
              <w:t xml:space="preserve"> 910/ácido glicólico com absorção previsível, nº 3-0 (gastrintestinal), com agulha de 3/8 de círculo cilíndrica de 30 a </w:t>
            </w:r>
            <w:proofErr w:type="gramStart"/>
            <w:r w:rsidRPr="00671071">
              <w:rPr>
                <w:sz w:val="16"/>
                <w:szCs w:val="16"/>
              </w:rPr>
              <w:t>32mm</w:t>
            </w:r>
            <w:proofErr w:type="gramEnd"/>
            <w:r w:rsidRPr="00671071">
              <w:rPr>
                <w:sz w:val="16"/>
                <w:szCs w:val="16"/>
              </w:rPr>
              <w:t>, com fio de 70 a 75 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w:t>
            </w:r>
            <w:proofErr w:type="gramStart"/>
            <w:r w:rsidRPr="00671071">
              <w:rPr>
                <w:sz w:val="16"/>
                <w:szCs w:val="16"/>
              </w:rPr>
              <w:t xml:space="preserve">  </w:t>
            </w:r>
            <w:proofErr w:type="gramEnd"/>
            <w:r w:rsidRPr="00671071">
              <w:rPr>
                <w:sz w:val="16"/>
                <w:szCs w:val="16"/>
              </w:rPr>
              <w:t>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1343</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sintético </w:t>
            </w:r>
            <w:proofErr w:type="spellStart"/>
            <w:r w:rsidRPr="00671071">
              <w:rPr>
                <w:sz w:val="16"/>
                <w:szCs w:val="16"/>
              </w:rPr>
              <w:t>multifilamentar</w:t>
            </w:r>
            <w:proofErr w:type="spellEnd"/>
            <w:r w:rsidRPr="00671071">
              <w:rPr>
                <w:sz w:val="16"/>
                <w:szCs w:val="16"/>
              </w:rPr>
              <w:t xml:space="preserve"> a base de </w:t>
            </w:r>
            <w:proofErr w:type="spellStart"/>
            <w:r w:rsidRPr="00671071">
              <w:rPr>
                <w:sz w:val="16"/>
                <w:szCs w:val="16"/>
              </w:rPr>
              <w:t>poliglactina</w:t>
            </w:r>
            <w:proofErr w:type="spellEnd"/>
            <w:r w:rsidRPr="00671071">
              <w:rPr>
                <w:sz w:val="16"/>
                <w:szCs w:val="16"/>
              </w:rPr>
              <w:t xml:space="preserve"> 910/ácido glicólico, violeta com</w:t>
            </w:r>
            <w:proofErr w:type="gramStart"/>
            <w:r w:rsidRPr="00671071">
              <w:rPr>
                <w:sz w:val="16"/>
                <w:szCs w:val="16"/>
              </w:rPr>
              <w:t xml:space="preserve">  </w:t>
            </w:r>
            <w:proofErr w:type="gramEnd"/>
            <w:r w:rsidRPr="00671071">
              <w:rPr>
                <w:sz w:val="16"/>
                <w:szCs w:val="16"/>
              </w:rPr>
              <w:t>absorção previsível, para fechamento geral nº 3-0,  com agulha de 1/2 círculo, cilíndrica de 40 a 42mm,  com fio de 70 cm a 75 cm de comprimento. Estéril,</w:t>
            </w:r>
            <w:proofErr w:type="gramStart"/>
            <w:r w:rsidRPr="00671071">
              <w:rPr>
                <w:sz w:val="16"/>
                <w:szCs w:val="16"/>
              </w:rPr>
              <w:t xml:space="preserve">  </w:t>
            </w:r>
            <w:proofErr w:type="gramEnd"/>
            <w:r w:rsidRPr="00671071">
              <w:rPr>
                <w:sz w:val="16"/>
                <w:szCs w:val="16"/>
              </w:rPr>
              <w:t>com símbolo  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1390</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sintético </w:t>
            </w:r>
            <w:proofErr w:type="spellStart"/>
            <w:r w:rsidRPr="00671071">
              <w:rPr>
                <w:sz w:val="16"/>
                <w:szCs w:val="16"/>
              </w:rPr>
              <w:t>multifilamentar</w:t>
            </w:r>
            <w:proofErr w:type="spellEnd"/>
            <w:r w:rsidRPr="00671071">
              <w:rPr>
                <w:sz w:val="16"/>
                <w:szCs w:val="16"/>
              </w:rPr>
              <w:t xml:space="preserve">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com absorção  previsível,  nº 3-0, violeta com agulha de 1/2 círculo  </w:t>
            </w:r>
            <w:proofErr w:type="spellStart"/>
            <w:r w:rsidRPr="00671071">
              <w:rPr>
                <w:sz w:val="16"/>
                <w:szCs w:val="16"/>
              </w:rPr>
              <w:t>cilindrica</w:t>
            </w:r>
            <w:proofErr w:type="spellEnd"/>
            <w:r w:rsidRPr="00671071">
              <w:rPr>
                <w:sz w:val="16"/>
                <w:szCs w:val="16"/>
              </w:rPr>
              <w:t xml:space="preserve"> de 22 a 25 mm, envelope com 1 fio de 70 a  75 cm.  Estéril, com símbolo</w:t>
            </w:r>
            <w:proofErr w:type="gramStart"/>
            <w:r w:rsidRPr="00671071">
              <w:rPr>
                <w:sz w:val="16"/>
                <w:szCs w:val="16"/>
              </w:rPr>
              <w:t xml:space="preserve">  </w:t>
            </w:r>
            <w:proofErr w:type="gramEnd"/>
            <w:r w:rsidRPr="00671071">
              <w:rPr>
                <w:sz w:val="16"/>
                <w:szCs w:val="16"/>
              </w:rPr>
              <w:t xml:space="preserve">e tamanho da agulha  desenhados em tamanho real, visíveis no envelope  </w:t>
            </w:r>
            <w:proofErr w:type="spellStart"/>
            <w:r w:rsidRPr="00671071">
              <w:rPr>
                <w:sz w:val="16"/>
                <w:szCs w:val="16"/>
              </w:rPr>
              <w:t>interno.Embalagem</w:t>
            </w:r>
            <w:proofErr w:type="spellEnd"/>
            <w:r w:rsidRPr="00671071">
              <w:rPr>
                <w:sz w:val="16"/>
                <w:szCs w:val="16"/>
              </w:rPr>
              <w:t xml:space="preserve">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52509</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incolor com  absorção previsível nº 3-0  para cirurgia plástica,  com agulha de 3/8, triangular com 22 a 24mm,  envelope com fio de 40 a 45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36716</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sintético </w:t>
            </w:r>
            <w:proofErr w:type="spellStart"/>
            <w:r w:rsidRPr="00671071">
              <w:rPr>
                <w:sz w:val="16"/>
                <w:szCs w:val="16"/>
              </w:rPr>
              <w:t>multifilamentar</w:t>
            </w:r>
            <w:proofErr w:type="spellEnd"/>
            <w:r w:rsidRPr="00671071">
              <w:rPr>
                <w:sz w:val="16"/>
                <w:szCs w:val="16"/>
              </w:rPr>
              <w:t xml:space="preserve">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violeta, com  absorção previsível,  nº 3-0, trançado violeta ou  verde, com agulha de 1/2 círculo, triangular de 20 a  22mm, envelope com 1 fio de 70 cm a 75 cm. Estéril,</w:t>
            </w:r>
            <w:proofErr w:type="gramStart"/>
            <w:r w:rsidRPr="00671071">
              <w:rPr>
                <w:sz w:val="16"/>
                <w:szCs w:val="16"/>
              </w:rPr>
              <w:t xml:space="preserve">  </w:t>
            </w:r>
            <w:proofErr w:type="gramEnd"/>
            <w:r w:rsidRPr="00671071">
              <w:rPr>
                <w:sz w:val="16"/>
                <w:szCs w:val="16"/>
              </w:rPr>
              <w:t>com símbolo  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36712</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Fio de sutura sintético com absorção previsível nº 2- 0, a base de poliglactina910 / ácido glicólico para</w:t>
            </w:r>
            <w:proofErr w:type="gramStart"/>
            <w:r w:rsidRPr="00671071">
              <w:rPr>
                <w:sz w:val="16"/>
                <w:szCs w:val="16"/>
              </w:rPr>
              <w:t xml:space="preserve">  </w:t>
            </w:r>
            <w:proofErr w:type="gramEnd"/>
            <w:r w:rsidRPr="00671071">
              <w:rPr>
                <w:sz w:val="16"/>
                <w:szCs w:val="16"/>
              </w:rPr>
              <w:t>fechamento geral com agulha robusta de 1/2 circulo  cilíndrica de 35 a 37mm, envelope com 1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1387</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com absorção  previsível, nº 2-0, gastrointestinal, com agulha delicada de 1/2  circulo, cilíndrica de 35 a 37mm, envelope com 1 fio  de 70 a 75 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22992</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com absorção  previsível, nº 2-0, violeta  com agulha de 1/2 círculo  triangular de 35 a 37 mm, fio de  70 a 75 cm.  Estéril,</w:t>
            </w:r>
            <w:proofErr w:type="gramStart"/>
            <w:r w:rsidRPr="00671071">
              <w:rPr>
                <w:sz w:val="16"/>
                <w:szCs w:val="16"/>
              </w:rPr>
              <w:t xml:space="preserve">  </w:t>
            </w:r>
            <w:proofErr w:type="gramEnd"/>
            <w:r w:rsidRPr="00671071">
              <w:rPr>
                <w:sz w:val="16"/>
                <w:szCs w:val="16"/>
              </w:rPr>
              <w:t>com símbolo  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4649</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com absorção  previsível, nº 1 violeta trançado , com agulha de 1/2  círculo cilíndrica de 48 a 50 mm, envelope com 1 fio  de 85 a 90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288"/>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1379</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gramEnd"/>
            <w:r w:rsidRPr="00671071">
              <w:rPr>
                <w:sz w:val="16"/>
                <w:szCs w:val="16"/>
              </w:rPr>
              <w:t xml:space="preserve">poliglactina910/ácido glicólico, nº 1, com absorção  previsível (para fechamento geral), violeta, com  agulha robusta de 1/2 círculo cilíndrica de 40 a  42mm, envelope com 1 fio de 70 a 75 cm de  comprimento. Estéril, com símbolo e tamanho da </w:t>
            </w:r>
            <w:proofErr w:type="gramStart"/>
            <w:r w:rsidRPr="00671071">
              <w:rPr>
                <w:sz w:val="16"/>
                <w:szCs w:val="16"/>
              </w:rPr>
              <w:t>agulha desenhados em tamanho real, visíveis no envelope interno</w:t>
            </w:r>
            <w:proofErr w:type="gramEnd"/>
            <w:r w:rsidRPr="00671071">
              <w:rPr>
                <w:sz w:val="16"/>
                <w:szCs w:val="16"/>
              </w:rPr>
              <w:t>.  Embalagem individual, que permita a abertura asséptica do produto, contendo</w:t>
            </w:r>
            <w:proofErr w:type="gramStart"/>
            <w:r w:rsidRPr="00671071">
              <w:rPr>
                <w:sz w:val="16"/>
                <w:szCs w:val="16"/>
              </w:rPr>
              <w:t xml:space="preserve">  </w:t>
            </w:r>
            <w:proofErr w:type="gramEnd"/>
            <w:r w:rsidRPr="00671071">
              <w:rPr>
                <w:sz w:val="16"/>
                <w:szCs w:val="16"/>
              </w:rPr>
              <w:t>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36003</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 </w:t>
            </w:r>
            <w:proofErr w:type="spellStart"/>
            <w:r w:rsidRPr="00671071">
              <w:rPr>
                <w:sz w:val="16"/>
                <w:szCs w:val="16"/>
              </w:rPr>
              <w:t>poliglactina</w:t>
            </w:r>
            <w:proofErr w:type="spellEnd"/>
            <w:r w:rsidRPr="00671071">
              <w:rPr>
                <w:sz w:val="16"/>
                <w:szCs w:val="16"/>
              </w:rPr>
              <w:t xml:space="preserve"> 910/ácido glicólico </w:t>
            </w:r>
            <w:proofErr w:type="gramStart"/>
            <w:r w:rsidRPr="00671071">
              <w:rPr>
                <w:sz w:val="16"/>
                <w:szCs w:val="16"/>
              </w:rPr>
              <w:t>violeta ,</w:t>
            </w:r>
            <w:proofErr w:type="gramEnd"/>
            <w:r w:rsidRPr="00671071">
              <w:rPr>
                <w:sz w:val="16"/>
                <w:szCs w:val="16"/>
              </w:rPr>
              <w:t xml:space="preserve"> absorvível,  nº 1, com agulha de 1/2 círculo cilíndrica de 35  a 37  mm,  com fio de 70 a 75 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1391</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com absorção  previsível, nº 1 (para fechamento de parede  abdominal), incolor, com agulha 1/2 circulo  triangular  48 a  50 mm, envelope com 1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w:t>
            </w:r>
            <w:proofErr w:type="gramStart"/>
            <w:r w:rsidRPr="00671071">
              <w:rPr>
                <w:sz w:val="16"/>
                <w:szCs w:val="16"/>
              </w:rPr>
              <w:t xml:space="preserve">  </w:t>
            </w:r>
            <w:proofErr w:type="gramEnd"/>
            <w:r w:rsidRPr="00671071">
              <w:rPr>
                <w:sz w:val="16"/>
                <w:szCs w:val="16"/>
              </w:rPr>
              <w:t>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288"/>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1378</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com absorção  previsível, violeta ou verde, nº 0 para fechamento  geral, agulha robusta 1/2 círculo cilíndrica de 40 a  42mm, envelope com 1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1377</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com </w:t>
            </w:r>
            <w:proofErr w:type="spellStart"/>
            <w:r w:rsidRPr="00671071">
              <w:rPr>
                <w:sz w:val="16"/>
                <w:szCs w:val="16"/>
              </w:rPr>
              <w:t>aabsorção</w:t>
            </w:r>
            <w:proofErr w:type="spellEnd"/>
            <w:r w:rsidRPr="00671071">
              <w:rPr>
                <w:sz w:val="16"/>
                <w:szCs w:val="16"/>
              </w:rPr>
              <w:t xml:space="preserve">  previsível, nº 0 com agulha de 1/2 circulo, triangular  de 35 a 37mm, envelope com 1 fio de 70 a 75 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1380</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 </w:t>
            </w:r>
            <w:proofErr w:type="spellStart"/>
            <w:r w:rsidRPr="00671071">
              <w:rPr>
                <w:sz w:val="16"/>
                <w:szCs w:val="16"/>
              </w:rPr>
              <w:t>poliglactina</w:t>
            </w:r>
            <w:proofErr w:type="spellEnd"/>
            <w:r w:rsidRPr="00671071">
              <w:rPr>
                <w:sz w:val="16"/>
                <w:szCs w:val="16"/>
              </w:rPr>
              <w:t xml:space="preserve"> 910/ácido glicólico violeta com absorção previsível nº 1, com agulha de 1/2 círculo, triangular</w:t>
            </w:r>
            <w:proofErr w:type="gramStart"/>
            <w:r w:rsidRPr="00671071">
              <w:rPr>
                <w:sz w:val="16"/>
                <w:szCs w:val="16"/>
              </w:rPr>
              <w:t xml:space="preserve">  </w:t>
            </w:r>
            <w:proofErr w:type="gramEnd"/>
            <w:r w:rsidRPr="00671071">
              <w:rPr>
                <w:sz w:val="16"/>
                <w:szCs w:val="16"/>
              </w:rPr>
              <w:t>de 35 a 37mm, com 1 fio de 70 a 75 cm. Estéril, com símbolo e tamanho da agulha desenhados em</w:t>
            </w:r>
            <w:proofErr w:type="gramStart"/>
            <w:r w:rsidRPr="00671071">
              <w:rPr>
                <w:sz w:val="16"/>
                <w:szCs w:val="16"/>
              </w:rPr>
              <w:t xml:space="preserve">  </w:t>
            </w:r>
            <w:proofErr w:type="gramEnd"/>
            <w:r w:rsidRPr="00671071">
              <w:rPr>
                <w:sz w:val="16"/>
                <w:szCs w:val="16"/>
              </w:rPr>
              <w:t>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64980</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w:t>
            </w:r>
            <w:r w:rsidRPr="00671071">
              <w:rPr>
                <w:sz w:val="16"/>
                <w:szCs w:val="16"/>
              </w:rPr>
              <w:lastRenderedPageBreak/>
              <w:t>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lastRenderedPageBreak/>
              <w:t xml:space="preserve">Fio de Sutura </w:t>
            </w:r>
            <w:proofErr w:type="spellStart"/>
            <w:r w:rsidRPr="00671071">
              <w:rPr>
                <w:sz w:val="16"/>
                <w:szCs w:val="16"/>
              </w:rPr>
              <w:t>multifilamentar</w:t>
            </w:r>
            <w:proofErr w:type="spellEnd"/>
            <w:r w:rsidRPr="00671071">
              <w:rPr>
                <w:sz w:val="16"/>
                <w:szCs w:val="16"/>
              </w:rPr>
              <w:t xml:space="preserve"> sintético incolor, a</w:t>
            </w:r>
            <w:proofErr w:type="gramStart"/>
            <w:r w:rsidRPr="00671071">
              <w:rPr>
                <w:sz w:val="16"/>
                <w:szCs w:val="16"/>
              </w:rPr>
              <w:t xml:space="preserve">  </w:t>
            </w:r>
            <w:proofErr w:type="gramEnd"/>
            <w:r w:rsidRPr="00671071">
              <w:rPr>
                <w:sz w:val="16"/>
                <w:szCs w:val="16"/>
              </w:rPr>
              <w:t xml:space="preserve">base de </w:t>
            </w:r>
            <w:proofErr w:type="spellStart"/>
            <w:r w:rsidRPr="00671071">
              <w:rPr>
                <w:sz w:val="16"/>
                <w:szCs w:val="16"/>
              </w:rPr>
              <w:t>poliglactina</w:t>
            </w:r>
            <w:proofErr w:type="spellEnd"/>
            <w:r w:rsidRPr="00671071">
              <w:rPr>
                <w:sz w:val="16"/>
                <w:szCs w:val="16"/>
              </w:rPr>
              <w:t xml:space="preserve"> 910 / acido </w:t>
            </w:r>
            <w:r w:rsidRPr="00671071">
              <w:rPr>
                <w:sz w:val="16"/>
                <w:szCs w:val="16"/>
              </w:rPr>
              <w:lastRenderedPageBreak/>
              <w:t>glicólico, com  absorção previsível nº 3-0, com agulha de ½  circulo cilíndrica, 24 a 26 mm, envelope com fio de  65 a 70 cm de comprimento. Estéril, com símbolo e</w:t>
            </w:r>
            <w:proofErr w:type="gramStart"/>
            <w:r w:rsidRPr="00671071">
              <w:rPr>
                <w:sz w:val="16"/>
                <w:szCs w:val="16"/>
              </w:rPr>
              <w:t xml:space="preserve">  </w:t>
            </w:r>
            <w:proofErr w:type="gramEnd"/>
            <w:r w:rsidRPr="00671071">
              <w:rPr>
                <w:sz w:val="16"/>
                <w:szCs w:val="16"/>
              </w:rPr>
              <w:t>tamanho da agulha desenhada em tamanho real,  visíveis no envelope interno.  Embalado individualmente,</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lastRenderedPageBreak/>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36713</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 </w:t>
            </w:r>
            <w:proofErr w:type="spellStart"/>
            <w:r w:rsidRPr="00671071">
              <w:rPr>
                <w:sz w:val="16"/>
                <w:szCs w:val="16"/>
              </w:rPr>
              <w:t>poliglactina</w:t>
            </w:r>
            <w:proofErr w:type="spellEnd"/>
            <w:r w:rsidRPr="00671071">
              <w:rPr>
                <w:sz w:val="16"/>
                <w:szCs w:val="16"/>
              </w:rPr>
              <w:t xml:space="preserve"> 910/ácido glicólico, com absorção</w:t>
            </w:r>
            <w:proofErr w:type="gramStart"/>
            <w:r w:rsidRPr="00671071">
              <w:rPr>
                <w:sz w:val="16"/>
                <w:szCs w:val="16"/>
              </w:rPr>
              <w:t xml:space="preserve">  </w:t>
            </w:r>
            <w:proofErr w:type="gramEnd"/>
            <w:r w:rsidRPr="00671071">
              <w:rPr>
                <w:sz w:val="16"/>
                <w:szCs w:val="16"/>
              </w:rPr>
              <w:t>previsível, nº 2-0, violeta, para fechamento geral  com agulha robusta de 1/2 círculo cilíndrica 40 a 42mm, com fio de 70 a 75 cm. Estéril, com símbolo e tamanho da agulha desenhados em tamanho real,</w:t>
            </w:r>
            <w:proofErr w:type="gramStart"/>
            <w:r w:rsidRPr="00671071">
              <w:rPr>
                <w:sz w:val="16"/>
                <w:szCs w:val="16"/>
              </w:rPr>
              <w:t xml:space="preserve">  </w:t>
            </w:r>
            <w:proofErr w:type="gramEnd"/>
            <w:r w:rsidRPr="00671071">
              <w:rPr>
                <w:sz w:val="16"/>
                <w:szCs w:val="16"/>
              </w:rPr>
              <w:t>visíveis no envelope interno. Embalagem individual, que permita a abertura asséptica do produto, contendo data de validade, dados de identificação, procedência</w:t>
            </w:r>
            <w:proofErr w:type="gramStart"/>
            <w:r w:rsidRPr="00671071">
              <w:rPr>
                <w:sz w:val="16"/>
                <w:szCs w:val="16"/>
              </w:rPr>
              <w:t xml:space="preserve">  </w:t>
            </w:r>
            <w:proofErr w:type="gramEnd"/>
            <w:r w:rsidRPr="00671071">
              <w:rPr>
                <w:sz w:val="16"/>
                <w:szCs w:val="16"/>
              </w:rPr>
              <w:t>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1392</w:t>
            </w:r>
          </w:p>
        </w:tc>
        <w:tc>
          <w:tcPr>
            <w:tcW w:w="676"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sintético </w:t>
            </w:r>
            <w:proofErr w:type="spellStart"/>
            <w:r w:rsidRPr="00671071">
              <w:rPr>
                <w:sz w:val="16"/>
                <w:szCs w:val="16"/>
              </w:rPr>
              <w:t>multifilamentar</w:t>
            </w:r>
            <w:proofErr w:type="spellEnd"/>
            <w:r w:rsidRPr="00671071">
              <w:rPr>
                <w:sz w:val="16"/>
                <w:szCs w:val="16"/>
              </w:rPr>
              <w:t xml:space="preserve"> a base de </w:t>
            </w:r>
            <w:proofErr w:type="spellStart"/>
            <w:r w:rsidRPr="00671071">
              <w:rPr>
                <w:sz w:val="16"/>
                <w:szCs w:val="16"/>
              </w:rPr>
              <w:t>poliglactina</w:t>
            </w:r>
            <w:proofErr w:type="spellEnd"/>
            <w:r w:rsidRPr="00671071">
              <w:rPr>
                <w:sz w:val="16"/>
                <w:szCs w:val="16"/>
              </w:rPr>
              <w:t xml:space="preserve"> 910/ácido glicólico, com absorção previsível nº 7-0, oftalmologia, com duas agulhas de 3/8 de círculo </w:t>
            </w:r>
            <w:proofErr w:type="spellStart"/>
            <w:r w:rsidRPr="00671071">
              <w:rPr>
                <w:sz w:val="16"/>
                <w:szCs w:val="16"/>
              </w:rPr>
              <w:t>micro-espatuladas</w:t>
            </w:r>
            <w:proofErr w:type="spellEnd"/>
            <w:r w:rsidRPr="00671071">
              <w:rPr>
                <w:sz w:val="16"/>
                <w:szCs w:val="16"/>
              </w:rPr>
              <w:t xml:space="preserve"> de 6,3 a 6,5mm, com fio de 40 a 45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472"/>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36723</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Kit contendo: Fio de sutura polipropileno, cardiovascular nº 6-0, azul </w:t>
            </w:r>
            <w:proofErr w:type="spellStart"/>
            <w:r w:rsidRPr="00671071">
              <w:rPr>
                <w:sz w:val="16"/>
                <w:szCs w:val="16"/>
              </w:rPr>
              <w:t>monofilamento</w:t>
            </w:r>
            <w:proofErr w:type="spellEnd"/>
            <w:r w:rsidRPr="00671071">
              <w:rPr>
                <w:sz w:val="16"/>
                <w:szCs w:val="16"/>
              </w:rPr>
              <w:t>, com</w:t>
            </w:r>
            <w:proofErr w:type="gramStart"/>
            <w:r w:rsidRPr="00671071">
              <w:rPr>
                <w:sz w:val="16"/>
                <w:szCs w:val="16"/>
              </w:rPr>
              <w:t xml:space="preserve">  </w:t>
            </w:r>
            <w:proofErr w:type="gramEnd"/>
            <w:r w:rsidRPr="00671071">
              <w:rPr>
                <w:sz w:val="16"/>
                <w:szCs w:val="16"/>
              </w:rPr>
              <w:t xml:space="preserve">duas agulhas de 3/8 de círculo, ponta </w:t>
            </w:r>
            <w:proofErr w:type="spellStart"/>
            <w:r w:rsidRPr="00671071">
              <w:rPr>
                <w:sz w:val="16"/>
                <w:szCs w:val="16"/>
              </w:rPr>
              <w:t>cilindrica</w:t>
            </w:r>
            <w:proofErr w:type="spellEnd"/>
            <w:r w:rsidRPr="00671071">
              <w:rPr>
                <w:sz w:val="16"/>
                <w:szCs w:val="16"/>
              </w:rPr>
              <w:t xml:space="preserve">, de 13 a 15mm, com 03 fios de 70 a 75 cm de comprimento; e Fio de sutura de polipropileno azul  nº 7-0, com duas agulhas de 3/8 de circulo, ponta  </w:t>
            </w:r>
            <w:proofErr w:type="spellStart"/>
            <w:r w:rsidRPr="00671071">
              <w:rPr>
                <w:sz w:val="16"/>
                <w:szCs w:val="16"/>
              </w:rPr>
              <w:t>cilindrica</w:t>
            </w:r>
            <w:proofErr w:type="spellEnd"/>
            <w:r w:rsidRPr="00671071">
              <w:rPr>
                <w:sz w:val="16"/>
                <w:szCs w:val="16"/>
              </w:rPr>
              <w:t xml:space="preserve"> de 9,3 a 10mm, envelope com 03 fios de 55 a 60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1368</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monofilamento</w:t>
            </w:r>
            <w:proofErr w:type="spellEnd"/>
            <w:r w:rsidRPr="00671071">
              <w:rPr>
                <w:sz w:val="16"/>
                <w:szCs w:val="16"/>
              </w:rPr>
              <w:t xml:space="preserve"> em polipropileno azul</w:t>
            </w:r>
            <w:proofErr w:type="gramStart"/>
            <w:r w:rsidRPr="00671071">
              <w:rPr>
                <w:sz w:val="16"/>
                <w:szCs w:val="16"/>
              </w:rPr>
              <w:t xml:space="preserve">  </w:t>
            </w:r>
            <w:proofErr w:type="gramEnd"/>
            <w:r w:rsidRPr="00671071">
              <w:rPr>
                <w:sz w:val="16"/>
                <w:szCs w:val="16"/>
              </w:rPr>
              <w:t>nº 8-0,  com 2 agulhas de 3/8 de círculo cilíndrica  de 7,7 a 8,0mm, em envelope com 1 fio de 55 a 60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1367</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polipropileno azul (cardiovascular)</w:t>
            </w:r>
            <w:proofErr w:type="gramStart"/>
            <w:r w:rsidRPr="00671071">
              <w:rPr>
                <w:sz w:val="16"/>
                <w:szCs w:val="16"/>
              </w:rPr>
              <w:t xml:space="preserve">  </w:t>
            </w:r>
            <w:proofErr w:type="gramEnd"/>
            <w:r w:rsidRPr="00671071">
              <w:rPr>
                <w:sz w:val="16"/>
                <w:szCs w:val="16"/>
              </w:rPr>
              <w:t>nº 7-0, com duas agulhas delicadas de 3/8 de  círculo, ponta cilíndrica, de 9,3 a 10mm, envelope  com 1 fio de 55 a 60 cm de comprimento. Estéril,</w:t>
            </w:r>
            <w:proofErr w:type="gramStart"/>
            <w:r w:rsidRPr="00671071">
              <w:rPr>
                <w:sz w:val="16"/>
                <w:szCs w:val="16"/>
              </w:rPr>
              <w:t xml:space="preserve">  </w:t>
            </w:r>
            <w:proofErr w:type="gramEnd"/>
            <w:r w:rsidRPr="00671071">
              <w:rPr>
                <w:sz w:val="16"/>
                <w:szCs w:val="16"/>
              </w:rPr>
              <w:t>com símbolo  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1364</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polipropileno azul, </w:t>
            </w:r>
            <w:proofErr w:type="spellStart"/>
            <w:r w:rsidRPr="00671071">
              <w:rPr>
                <w:sz w:val="16"/>
                <w:szCs w:val="16"/>
              </w:rPr>
              <w:t>monofilamento</w:t>
            </w:r>
            <w:proofErr w:type="spellEnd"/>
            <w:r w:rsidRPr="00671071">
              <w:rPr>
                <w:sz w:val="16"/>
                <w:szCs w:val="16"/>
              </w:rPr>
              <w:t xml:space="preserve"> nº6-0 (cardiovascular), com duas agulhas de 3/8 círculo, ponta</w:t>
            </w:r>
            <w:proofErr w:type="gramStart"/>
            <w:r w:rsidRPr="00671071">
              <w:rPr>
                <w:sz w:val="16"/>
                <w:szCs w:val="16"/>
              </w:rPr>
              <w:t xml:space="preserve">  </w:t>
            </w:r>
            <w:proofErr w:type="gramEnd"/>
            <w:r w:rsidRPr="00671071">
              <w:rPr>
                <w:sz w:val="16"/>
                <w:szCs w:val="16"/>
              </w:rPr>
              <w:t xml:space="preserve">cilíndrica de 11 a 13mm, envelope  com 1 fio de 70 cm a 75 cm de comprimento. Estéril, com símbolo e tamanho da </w:t>
            </w:r>
            <w:proofErr w:type="gramStart"/>
            <w:r w:rsidRPr="00671071">
              <w:rPr>
                <w:sz w:val="16"/>
                <w:szCs w:val="16"/>
              </w:rPr>
              <w:t>agulha desenhados em tamanho real, e visíveis no envelope interno</w:t>
            </w:r>
            <w:proofErr w:type="gramEnd"/>
            <w:r w:rsidRPr="00671071">
              <w:rPr>
                <w:sz w:val="16"/>
                <w:szCs w:val="16"/>
              </w:rPr>
              <w:t>.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1363</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Fio de sutura polipropileno azul nº 5-0</w:t>
            </w:r>
            <w:proofErr w:type="gramStart"/>
            <w:r w:rsidRPr="00671071">
              <w:rPr>
                <w:sz w:val="16"/>
                <w:szCs w:val="16"/>
              </w:rPr>
              <w:t xml:space="preserve">  </w:t>
            </w:r>
            <w:proofErr w:type="gramEnd"/>
            <w:r w:rsidRPr="00671071">
              <w:rPr>
                <w:sz w:val="16"/>
                <w:szCs w:val="16"/>
              </w:rPr>
              <w:t>(cardiovascular) com duas agulhas de 1/2 círculo,  ponta cilíndrica de 15 a 17mm, com fio de 70 cm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1361</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Fio de sutura polipropileno 4-0 (vascular) com duas</w:t>
            </w:r>
            <w:proofErr w:type="gramStart"/>
            <w:r w:rsidRPr="00671071">
              <w:rPr>
                <w:sz w:val="16"/>
                <w:szCs w:val="16"/>
              </w:rPr>
              <w:t xml:space="preserve">  </w:t>
            </w:r>
            <w:proofErr w:type="gramEnd"/>
            <w:r w:rsidRPr="00671071">
              <w:rPr>
                <w:sz w:val="16"/>
                <w:szCs w:val="16"/>
              </w:rPr>
              <w:t>agulhas de 1/2 círculo ponta cilíndrica de 20 a  22mm, envelope com fio de 70 a 75 cm de  comprimento.  Estéril, com símbolo e tamanho da</w:t>
            </w:r>
            <w:proofErr w:type="gramStart"/>
            <w:r w:rsidRPr="00671071">
              <w:rPr>
                <w:sz w:val="16"/>
                <w:szCs w:val="16"/>
              </w:rPr>
              <w:t xml:space="preserve">  </w:t>
            </w:r>
            <w:proofErr w:type="gramEnd"/>
            <w:r w:rsidRPr="00671071">
              <w:rPr>
                <w:sz w:val="16"/>
                <w:szCs w:val="16"/>
              </w:rPr>
              <w:t>agulha desenhados em tamanho real, visíveis no  envelope interno.  Embalagem individual, que permita a abertura asséptica do produto, contendo data de validade, dados de identificação,</w:t>
            </w:r>
            <w:proofErr w:type="gramStart"/>
            <w:r w:rsidRPr="00671071">
              <w:rPr>
                <w:sz w:val="16"/>
                <w:szCs w:val="16"/>
              </w:rPr>
              <w:t xml:space="preserve">  </w:t>
            </w:r>
            <w:proofErr w:type="gramEnd"/>
            <w:r w:rsidRPr="00671071">
              <w:rPr>
                <w:sz w:val="16"/>
                <w:szCs w:val="16"/>
              </w:rPr>
              <w:t>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54131</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polipropileno nº 4-0 com duas</w:t>
            </w:r>
            <w:proofErr w:type="gramStart"/>
            <w:r w:rsidRPr="00671071">
              <w:rPr>
                <w:sz w:val="16"/>
                <w:szCs w:val="16"/>
              </w:rPr>
              <w:t xml:space="preserve">  </w:t>
            </w:r>
            <w:proofErr w:type="gramEnd"/>
            <w:r w:rsidRPr="00671071">
              <w:rPr>
                <w:sz w:val="16"/>
                <w:szCs w:val="16"/>
              </w:rPr>
              <w:t>agulhas de 1/2 círculo ponta cilíndricas de 25 a  27mm, envelope com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 individualmente.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1359</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polipropileno, azul, cardiovascular nº 3-0, </w:t>
            </w:r>
            <w:proofErr w:type="spellStart"/>
            <w:r w:rsidRPr="00671071">
              <w:rPr>
                <w:sz w:val="16"/>
                <w:szCs w:val="16"/>
              </w:rPr>
              <w:t>monofilamento</w:t>
            </w:r>
            <w:proofErr w:type="spellEnd"/>
            <w:r w:rsidRPr="00671071">
              <w:rPr>
                <w:sz w:val="16"/>
                <w:szCs w:val="16"/>
              </w:rPr>
              <w:t>, com duas agulhas de 1/2 círculo, ponta cilíndrica entre 30 e 32 mm, com fio</w:t>
            </w:r>
            <w:proofErr w:type="gramStart"/>
            <w:r w:rsidRPr="00671071">
              <w:rPr>
                <w:sz w:val="16"/>
                <w:szCs w:val="16"/>
              </w:rPr>
              <w:t xml:space="preserve">  </w:t>
            </w:r>
            <w:proofErr w:type="gramEnd"/>
            <w:r w:rsidRPr="00671071">
              <w:rPr>
                <w:sz w:val="16"/>
                <w:szCs w:val="16"/>
              </w:rPr>
              <w:t xml:space="preserve">de 85 a 90cm de comprimento. Estéril, com símbolo e tamanho da </w:t>
            </w:r>
            <w:proofErr w:type="gramStart"/>
            <w:r w:rsidRPr="00671071">
              <w:rPr>
                <w:sz w:val="16"/>
                <w:szCs w:val="16"/>
              </w:rPr>
              <w:t>agulha desenhados em tamanho real, visíveis no envelope interno</w:t>
            </w:r>
            <w:proofErr w:type="gramEnd"/>
            <w:r w:rsidRPr="00671071">
              <w:rPr>
                <w:sz w:val="16"/>
                <w:szCs w:val="16"/>
              </w:rPr>
              <w:t>. Embalagem individual, que permita a abertura asséptica do produto, contendo data de validade, dados de identificação,</w:t>
            </w:r>
            <w:proofErr w:type="gramStart"/>
            <w:r w:rsidRPr="00671071">
              <w:rPr>
                <w:sz w:val="16"/>
                <w:szCs w:val="16"/>
              </w:rPr>
              <w:t xml:space="preserve">  </w:t>
            </w:r>
            <w:proofErr w:type="gramEnd"/>
            <w:r w:rsidRPr="00671071">
              <w:rPr>
                <w:sz w:val="16"/>
                <w:szCs w:val="16"/>
              </w:rPr>
              <w:t>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1356</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polipropileno nº 2-0, </w:t>
            </w:r>
            <w:proofErr w:type="spellStart"/>
            <w:r w:rsidRPr="00671071">
              <w:rPr>
                <w:sz w:val="16"/>
                <w:szCs w:val="16"/>
              </w:rPr>
              <w:t>monofilamentar</w:t>
            </w:r>
            <w:proofErr w:type="spellEnd"/>
            <w:r w:rsidRPr="00671071">
              <w:rPr>
                <w:sz w:val="16"/>
                <w:szCs w:val="16"/>
              </w:rPr>
              <w:t xml:space="preserve"> não absorvível na cor azul com duas agulhas de 1/2 circulo, ponta cilíndricas de 20 a 22 mm, envelope com fio de 70 a 75 cm de</w:t>
            </w:r>
            <w:proofErr w:type="gramStart"/>
            <w:r w:rsidRPr="00671071">
              <w:rPr>
                <w:sz w:val="16"/>
                <w:szCs w:val="16"/>
              </w:rPr>
              <w:t xml:space="preserve">  </w:t>
            </w:r>
            <w:proofErr w:type="gramEnd"/>
            <w:r w:rsidRPr="00671071">
              <w:rPr>
                <w:sz w:val="16"/>
                <w:szCs w:val="16"/>
              </w:rPr>
              <w:t>comprimento.  Estéril, com símbolo e tamanho da agulha desenhados em tamanho real, visíveis no</w:t>
            </w:r>
            <w:proofErr w:type="gramStart"/>
            <w:r w:rsidRPr="00671071">
              <w:rPr>
                <w:sz w:val="16"/>
                <w:szCs w:val="16"/>
              </w:rPr>
              <w:t xml:space="preserve">  </w:t>
            </w:r>
            <w:proofErr w:type="gramEnd"/>
            <w:r w:rsidRPr="00671071">
              <w:rPr>
                <w:sz w:val="16"/>
                <w:szCs w:val="16"/>
              </w:rPr>
              <w:t>envelope interno.  Embalagem individual, que permita a abertura asséptica do produto, contendo data de validade, dados de identificação,</w:t>
            </w:r>
            <w:proofErr w:type="gramStart"/>
            <w:r w:rsidRPr="00671071">
              <w:rPr>
                <w:sz w:val="16"/>
                <w:szCs w:val="16"/>
              </w:rPr>
              <w:t xml:space="preserve">  </w:t>
            </w:r>
            <w:proofErr w:type="gramEnd"/>
            <w:r w:rsidRPr="00671071">
              <w:rPr>
                <w:sz w:val="16"/>
                <w:szCs w:val="16"/>
              </w:rPr>
              <w:t>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1353</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Fio de sutura polipropileno azul (para fechamento</w:t>
            </w:r>
            <w:proofErr w:type="gramStart"/>
            <w:r w:rsidRPr="00671071">
              <w:rPr>
                <w:sz w:val="16"/>
                <w:szCs w:val="16"/>
              </w:rPr>
              <w:t xml:space="preserve">  </w:t>
            </w:r>
            <w:proofErr w:type="gramEnd"/>
            <w:r w:rsidRPr="00671071">
              <w:rPr>
                <w:sz w:val="16"/>
                <w:szCs w:val="16"/>
              </w:rPr>
              <w:t>geral), nº 2 com agulha de 3/8 de círculo triangular  de 75 a 77mm, em envelope com 3 fios de 45 a 50  cm de comprimento. Estéril, com símbolo e tamanho</w:t>
            </w:r>
            <w:proofErr w:type="gramStart"/>
            <w:r w:rsidRPr="00671071">
              <w:rPr>
                <w:sz w:val="16"/>
                <w:szCs w:val="16"/>
              </w:rPr>
              <w:t xml:space="preserve">  </w:t>
            </w:r>
            <w:proofErr w:type="gramEnd"/>
            <w:r w:rsidRPr="00671071">
              <w:rPr>
                <w:sz w:val="16"/>
                <w:szCs w:val="16"/>
              </w:rPr>
              <w:t>da agulha desenhados em tamanho real, visíveis no  envelope interno. Embalagem individual, que permita a abertura asséptica do produto, contendo data de validade, dados de identificação, procedência e</w:t>
            </w:r>
            <w:proofErr w:type="gramStart"/>
            <w:r w:rsidRPr="00671071">
              <w:rPr>
                <w:sz w:val="16"/>
                <w:szCs w:val="16"/>
              </w:rPr>
              <w:t xml:space="preserve">  </w:t>
            </w:r>
            <w:proofErr w:type="gramEnd"/>
            <w:r w:rsidRPr="00671071">
              <w:rPr>
                <w:sz w:val="16"/>
                <w:szCs w:val="16"/>
              </w:rPr>
              <w:t>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7844</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Fio de sutura polipropileno azul, nº 10-0 (para</w:t>
            </w:r>
            <w:proofErr w:type="gramStart"/>
            <w:r w:rsidRPr="00671071">
              <w:rPr>
                <w:sz w:val="16"/>
                <w:szCs w:val="16"/>
              </w:rPr>
              <w:t xml:space="preserve">  </w:t>
            </w:r>
            <w:proofErr w:type="gramEnd"/>
            <w:r w:rsidRPr="00671071">
              <w:rPr>
                <w:sz w:val="16"/>
                <w:szCs w:val="16"/>
              </w:rPr>
              <w:t>oftalmologia) com duas agulhas delicadas de 3/8 de  círculo, micro ponta espatulada de 6,2 mm a 6,5 mm,  envelope com 1 fio de 27 a 30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6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1352</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polipropileno azul, </w:t>
            </w:r>
            <w:proofErr w:type="spellStart"/>
            <w:r w:rsidRPr="00671071">
              <w:rPr>
                <w:sz w:val="16"/>
                <w:szCs w:val="16"/>
              </w:rPr>
              <w:t>monofilamento</w:t>
            </w:r>
            <w:proofErr w:type="spellEnd"/>
            <w:proofErr w:type="gramStart"/>
            <w:r w:rsidRPr="00671071">
              <w:rPr>
                <w:sz w:val="16"/>
                <w:szCs w:val="16"/>
              </w:rPr>
              <w:t xml:space="preserve">  </w:t>
            </w:r>
            <w:proofErr w:type="gramEnd"/>
            <w:r w:rsidRPr="00671071">
              <w:rPr>
                <w:sz w:val="16"/>
                <w:szCs w:val="16"/>
              </w:rPr>
              <w:t>(Fechamento Geral) nº 0, com uma agulha de 1/2  círculo cilíndrica robusta, de 35 a 37mm, fio de 70  cm a 75cm.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w:t>
            </w:r>
            <w:proofErr w:type="gramStart"/>
            <w:r w:rsidRPr="00671071">
              <w:rPr>
                <w:sz w:val="16"/>
                <w:szCs w:val="16"/>
              </w:rPr>
              <w:t xml:space="preserve">  </w:t>
            </w:r>
            <w:proofErr w:type="gramEnd"/>
            <w:r w:rsidRPr="00671071">
              <w:rPr>
                <w:sz w:val="16"/>
                <w:szCs w:val="16"/>
              </w:rPr>
              <w:t>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62939</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polipropileno nº 3-0 com duas</w:t>
            </w:r>
            <w:proofErr w:type="gramStart"/>
            <w:r w:rsidRPr="00671071">
              <w:rPr>
                <w:sz w:val="16"/>
                <w:szCs w:val="16"/>
              </w:rPr>
              <w:t xml:space="preserve">  </w:t>
            </w:r>
            <w:proofErr w:type="gramEnd"/>
            <w:r w:rsidRPr="00671071">
              <w:rPr>
                <w:sz w:val="16"/>
                <w:szCs w:val="16"/>
              </w:rPr>
              <w:t>agulhas de 1/2 círculo cilíndricas entre 22,5 a  27mm, envelope com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920"/>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1358</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polipropileno nº 3-0 com duas agulhas de 1/2 círculo cilíndricas entre 25 a </w:t>
            </w:r>
            <w:proofErr w:type="gramStart"/>
            <w:r w:rsidRPr="00671071">
              <w:rPr>
                <w:sz w:val="16"/>
                <w:szCs w:val="16"/>
              </w:rPr>
              <w:t>27mm</w:t>
            </w:r>
            <w:proofErr w:type="gramEnd"/>
            <w:r w:rsidRPr="00671071">
              <w:rPr>
                <w:sz w:val="16"/>
                <w:szCs w:val="16"/>
              </w:rPr>
              <w:t>, envelope com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 individualmente, embalagem com filme plástico, papel grau cirúrgico,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288"/>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36724</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proofErr w:type="gramStart"/>
            <w:r w:rsidRPr="00671071">
              <w:rPr>
                <w:sz w:val="16"/>
                <w:szCs w:val="16"/>
              </w:rPr>
              <w:t>kit</w:t>
            </w:r>
            <w:proofErr w:type="gramEnd"/>
            <w:r w:rsidRPr="00671071">
              <w:rPr>
                <w:sz w:val="16"/>
                <w:szCs w:val="16"/>
              </w:rPr>
              <w:t xml:space="preserve">  contendo: Fio de sutura de polipropileno azul nº  6-0, com duas agulhas de 3/8 de circulo cilíndrico  de 13 a 15mm, envelope com fio de 2x70 a 75 cm  de comprimento; e Fio de sutura de polipropileno  azul nº 7-0, com duas agulhas de 3/8 de circulo  cilíndrico de 93 a 95mm, envelope com fio de 2x 55  a 60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1360</w:t>
            </w:r>
          </w:p>
        </w:tc>
        <w:tc>
          <w:tcPr>
            <w:tcW w:w="676" w:type="pct"/>
            <w:vAlign w:val="center"/>
            <w:hideMark/>
          </w:tcPr>
          <w:p w:rsidR="009D2734" w:rsidRPr="00671071" w:rsidRDefault="009D2734" w:rsidP="00671071">
            <w:pPr>
              <w:jc w:val="center"/>
              <w:rPr>
                <w:sz w:val="16"/>
                <w:szCs w:val="16"/>
              </w:rPr>
            </w:pPr>
            <w:r w:rsidRPr="00671071">
              <w:rPr>
                <w:sz w:val="16"/>
                <w:szCs w:val="16"/>
              </w:rPr>
              <w:t>Polipropileno</w:t>
            </w:r>
          </w:p>
        </w:tc>
        <w:tc>
          <w:tcPr>
            <w:tcW w:w="3144" w:type="pct"/>
            <w:vAlign w:val="center"/>
            <w:hideMark/>
          </w:tcPr>
          <w:p w:rsidR="009D2734" w:rsidRPr="00671071" w:rsidRDefault="009D2734" w:rsidP="00671071">
            <w:pPr>
              <w:jc w:val="both"/>
              <w:rPr>
                <w:sz w:val="16"/>
                <w:szCs w:val="16"/>
              </w:rPr>
            </w:pPr>
            <w:r w:rsidRPr="00671071">
              <w:rPr>
                <w:sz w:val="16"/>
                <w:szCs w:val="16"/>
              </w:rPr>
              <w:t>Fio de sutura polipropileno azul nº 3-0</w:t>
            </w:r>
            <w:proofErr w:type="gramStart"/>
            <w:r w:rsidRPr="00671071">
              <w:rPr>
                <w:sz w:val="16"/>
                <w:szCs w:val="16"/>
              </w:rPr>
              <w:t xml:space="preserve">  </w:t>
            </w:r>
            <w:proofErr w:type="gramEnd"/>
            <w:r w:rsidRPr="00671071">
              <w:rPr>
                <w:sz w:val="16"/>
                <w:szCs w:val="16"/>
              </w:rPr>
              <w:t>(cardiovascular) com duas agulhas delicadas de ½  círculo ponta cilíndrica de 15 a 17mm em envelope com  1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62941</w:t>
            </w:r>
          </w:p>
        </w:tc>
        <w:tc>
          <w:tcPr>
            <w:tcW w:w="676" w:type="pct"/>
            <w:vAlign w:val="center"/>
            <w:hideMark/>
          </w:tcPr>
          <w:p w:rsidR="009D2734" w:rsidRPr="00671071" w:rsidRDefault="009D2734" w:rsidP="00671071">
            <w:pPr>
              <w:jc w:val="center"/>
              <w:rPr>
                <w:sz w:val="16"/>
                <w:szCs w:val="16"/>
              </w:rPr>
            </w:pPr>
            <w:r w:rsidRPr="00671071">
              <w:rPr>
                <w:sz w:val="16"/>
                <w:szCs w:val="16"/>
              </w:rPr>
              <w:t>Seda</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seda preta ou azul trançada nº 8-0 (para oftalmologia, catarata e córnea) com duas agulhas</w:t>
            </w:r>
            <w:proofErr w:type="gramStart"/>
            <w:r w:rsidRPr="00671071">
              <w:rPr>
                <w:sz w:val="16"/>
                <w:szCs w:val="16"/>
              </w:rPr>
              <w:t xml:space="preserve">  </w:t>
            </w:r>
            <w:proofErr w:type="gramEnd"/>
            <w:r w:rsidRPr="00671071">
              <w:rPr>
                <w:sz w:val="16"/>
                <w:szCs w:val="16"/>
              </w:rPr>
              <w:t xml:space="preserve">1/4 de círculo, </w:t>
            </w:r>
            <w:proofErr w:type="spellStart"/>
            <w:r w:rsidRPr="00671071">
              <w:rPr>
                <w:sz w:val="16"/>
                <w:szCs w:val="16"/>
              </w:rPr>
              <w:t>micro-ponto</w:t>
            </w:r>
            <w:proofErr w:type="spellEnd"/>
            <w:r w:rsidRPr="00671071">
              <w:rPr>
                <w:sz w:val="16"/>
                <w:szCs w:val="16"/>
              </w:rPr>
              <w:t xml:space="preserve"> espatulada, de 6,5 a 7,1 mm,  envelope com 1 fio entre 40 a 45cm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w:t>
            </w:r>
            <w:proofErr w:type="gramStart"/>
            <w:r w:rsidRPr="00671071">
              <w:rPr>
                <w:sz w:val="16"/>
                <w:szCs w:val="16"/>
              </w:rPr>
              <w:t xml:space="preserve">   </w:t>
            </w:r>
            <w:proofErr w:type="gramEnd"/>
            <w:r w:rsidRPr="00671071">
              <w:rPr>
                <w:sz w:val="16"/>
                <w:szCs w:val="16"/>
              </w:rPr>
              <w:t>individualmente, embalagem com filme plástico, papel   grau cirúrgico,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736"/>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63469</w:t>
            </w:r>
          </w:p>
        </w:tc>
        <w:tc>
          <w:tcPr>
            <w:tcW w:w="676" w:type="pct"/>
            <w:vAlign w:val="center"/>
            <w:hideMark/>
          </w:tcPr>
          <w:p w:rsidR="009D2734" w:rsidRPr="00671071" w:rsidRDefault="009D2734" w:rsidP="00671071">
            <w:pPr>
              <w:jc w:val="center"/>
              <w:rPr>
                <w:sz w:val="16"/>
                <w:szCs w:val="16"/>
              </w:rPr>
            </w:pPr>
            <w:r w:rsidRPr="00671071">
              <w:rPr>
                <w:sz w:val="16"/>
                <w:szCs w:val="16"/>
              </w:rPr>
              <w:t>Seda</w:t>
            </w:r>
          </w:p>
        </w:tc>
        <w:tc>
          <w:tcPr>
            <w:tcW w:w="3144" w:type="pct"/>
            <w:vAlign w:val="center"/>
            <w:hideMark/>
          </w:tcPr>
          <w:p w:rsidR="009D2734" w:rsidRPr="00671071" w:rsidRDefault="009D2734" w:rsidP="00671071">
            <w:pPr>
              <w:jc w:val="both"/>
              <w:rPr>
                <w:sz w:val="16"/>
                <w:szCs w:val="16"/>
              </w:rPr>
            </w:pPr>
            <w:r w:rsidRPr="00671071">
              <w:rPr>
                <w:sz w:val="16"/>
                <w:szCs w:val="16"/>
              </w:rPr>
              <w:t>Fio de sutura 4-0, seda trançada ou torcida a base de</w:t>
            </w:r>
            <w:proofErr w:type="gramStart"/>
            <w:r w:rsidRPr="00671071">
              <w:rPr>
                <w:sz w:val="16"/>
                <w:szCs w:val="16"/>
              </w:rPr>
              <w:t xml:space="preserve">   </w:t>
            </w:r>
            <w:proofErr w:type="spellStart"/>
            <w:proofErr w:type="gramEnd"/>
            <w:r w:rsidRPr="00671071">
              <w:rPr>
                <w:sz w:val="16"/>
                <w:szCs w:val="16"/>
              </w:rPr>
              <w:t>fibroína</w:t>
            </w:r>
            <w:proofErr w:type="spellEnd"/>
            <w:r w:rsidRPr="00671071">
              <w:rPr>
                <w:sz w:val="16"/>
                <w:szCs w:val="16"/>
              </w:rPr>
              <w:t>, não absorvível estéril, com agulha ½ círculo,  triangular reversa, com 15 a 17mm.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1104"/>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1374</w:t>
            </w:r>
          </w:p>
        </w:tc>
        <w:tc>
          <w:tcPr>
            <w:tcW w:w="676" w:type="pct"/>
            <w:vAlign w:val="center"/>
            <w:hideMark/>
          </w:tcPr>
          <w:p w:rsidR="009D2734" w:rsidRPr="00671071" w:rsidRDefault="009D2734" w:rsidP="00671071">
            <w:pPr>
              <w:jc w:val="center"/>
              <w:rPr>
                <w:sz w:val="16"/>
                <w:szCs w:val="16"/>
              </w:rPr>
            </w:pPr>
            <w:r w:rsidRPr="00671071">
              <w:rPr>
                <w:sz w:val="16"/>
                <w:szCs w:val="16"/>
              </w:rPr>
              <w:t>Seda</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seda preta ou azul trançada nº 8-0</w:t>
            </w:r>
            <w:proofErr w:type="gramStart"/>
            <w:r w:rsidRPr="00671071">
              <w:rPr>
                <w:sz w:val="16"/>
                <w:szCs w:val="16"/>
              </w:rPr>
              <w:t xml:space="preserve">  </w:t>
            </w:r>
            <w:proofErr w:type="gramEnd"/>
            <w:r w:rsidRPr="00671071">
              <w:rPr>
                <w:sz w:val="16"/>
                <w:szCs w:val="16"/>
              </w:rPr>
              <w:t xml:space="preserve">(para oftalmologia, catarata e córnea) com duas  agulhas 3/8 círculo, </w:t>
            </w:r>
            <w:proofErr w:type="spellStart"/>
            <w:r w:rsidRPr="00671071">
              <w:rPr>
                <w:sz w:val="16"/>
                <w:szCs w:val="16"/>
              </w:rPr>
              <w:t>micro-ponto</w:t>
            </w:r>
            <w:proofErr w:type="spellEnd"/>
            <w:r w:rsidRPr="00671071">
              <w:rPr>
                <w:sz w:val="16"/>
                <w:szCs w:val="16"/>
              </w:rPr>
              <w:t xml:space="preserve"> espatulada, de 6,5  a 7,1 mm, envelope com 1 fio entre 30 a 45cm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736"/>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36710</w:t>
            </w:r>
          </w:p>
        </w:tc>
        <w:tc>
          <w:tcPr>
            <w:tcW w:w="676" w:type="pct"/>
            <w:vAlign w:val="center"/>
            <w:hideMark/>
          </w:tcPr>
          <w:p w:rsidR="009D2734" w:rsidRPr="00671071" w:rsidRDefault="009D2734" w:rsidP="00671071">
            <w:pPr>
              <w:jc w:val="center"/>
              <w:rPr>
                <w:sz w:val="16"/>
                <w:szCs w:val="16"/>
              </w:rPr>
            </w:pPr>
            <w:r w:rsidRPr="00671071">
              <w:rPr>
                <w:sz w:val="16"/>
                <w:szCs w:val="16"/>
              </w:rPr>
              <w:t>Seda</w:t>
            </w:r>
          </w:p>
        </w:tc>
        <w:tc>
          <w:tcPr>
            <w:tcW w:w="3144" w:type="pct"/>
            <w:vAlign w:val="center"/>
            <w:hideMark/>
          </w:tcPr>
          <w:p w:rsidR="009D2734" w:rsidRPr="00671071" w:rsidRDefault="009D2734" w:rsidP="00671071">
            <w:pPr>
              <w:jc w:val="both"/>
              <w:rPr>
                <w:sz w:val="16"/>
                <w:szCs w:val="16"/>
              </w:rPr>
            </w:pPr>
            <w:r w:rsidRPr="00671071">
              <w:rPr>
                <w:sz w:val="16"/>
                <w:szCs w:val="16"/>
              </w:rPr>
              <w:t xml:space="preserve">Fio de sutura de seda, trançada ou torcida, a base de </w:t>
            </w:r>
            <w:proofErr w:type="spellStart"/>
            <w:r w:rsidRPr="00671071">
              <w:rPr>
                <w:sz w:val="16"/>
                <w:szCs w:val="16"/>
              </w:rPr>
              <w:t>fibroína</w:t>
            </w:r>
            <w:proofErr w:type="spellEnd"/>
            <w:r w:rsidRPr="00671071">
              <w:rPr>
                <w:sz w:val="16"/>
                <w:szCs w:val="16"/>
              </w:rPr>
              <w:t xml:space="preserve"> nº 2-0, envelope com 15 fios de 40 a 45</w:t>
            </w:r>
            <w:proofErr w:type="gramStart"/>
            <w:r w:rsidRPr="00671071">
              <w:rPr>
                <w:sz w:val="16"/>
                <w:szCs w:val="16"/>
              </w:rPr>
              <w:t xml:space="preserve">  </w:t>
            </w:r>
            <w:proofErr w:type="gramEnd"/>
            <w:r w:rsidRPr="00671071">
              <w:rPr>
                <w:sz w:val="16"/>
                <w:szCs w:val="16"/>
              </w:rPr>
              <w:t>cm esterilizada, envelope interno cartonado.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r w:rsidR="00671071" w:rsidRPr="00671071" w:rsidTr="00671071">
        <w:trPr>
          <w:trHeight w:val="736"/>
        </w:trPr>
        <w:tc>
          <w:tcPr>
            <w:tcW w:w="329" w:type="pct"/>
            <w:vAlign w:val="center"/>
          </w:tcPr>
          <w:p w:rsidR="009D2734" w:rsidRPr="00671071" w:rsidRDefault="009D2734" w:rsidP="00671071">
            <w:pPr>
              <w:numPr>
                <w:ilvl w:val="0"/>
                <w:numId w:val="27"/>
              </w:numPr>
              <w:ind w:left="113"/>
              <w:jc w:val="center"/>
              <w:rPr>
                <w:sz w:val="16"/>
                <w:szCs w:val="16"/>
              </w:rPr>
            </w:pPr>
          </w:p>
        </w:tc>
        <w:tc>
          <w:tcPr>
            <w:tcW w:w="329" w:type="pct"/>
            <w:vAlign w:val="center"/>
            <w:hideMark/>
          </w:tcPr>
          <w:p w:rsidR="009D2734" w:rsidRPr="00671071" w:rsidRDefault="009D2734" w:rsidP="00671071">
            <w:pPr>
              <w:jc w:val="center"/>
              <w:rPr>
                <w:sz w:val="16"/>
                <w:szCs w:val="16"/>
              </w:rPr>
            </w:pPr>
            <w:r w:rsidRPr="00671071">
              <w:rPr>
                <w:sz w:val="16"/>
                <w:szCs w:val="16"/>
              </w:rPr>
              <w:t>1376</w:t>
            </w:r>
          </w:p>
        </w:tc>
        <w:tc>
          <w:tcPr>
            <w:tcW w:w="676" w:type="pct"/>
            <w:vAlign w:val="center"/>
            <w:hideMark/>
          </w:tcPr>
          <w:p w:rsidR="009D2734" w:rsidRPr="00671071" w:rsidRDefault="009D2734" w:rsidP="00671071">
            <w:pPr>
              <w:jc w:val="center"/>
              <w:rPr>
                <w:sz w:val="16"/>
                <w:szCs w:val="16"/>
              </w:rPr>
            </w:pPr>
            <w:r w:rsidRPr="00671071">
              <w:rPr>
                <w:sz w:val="16"/>
                <w:szCs w:val="16"/>
              </w:rPr>
              <w:t>Seda</w:t>
            </w:r>
          </w:p>
        </w:tc>
        <w:tc>
          <w:tcPr>
            <w:tcW w:w="3144" w:type="pct"/>
            <w:vAlign w:val="center"/>
            <w:hideMark/>
          </w:tcPr>
          <w:p w:rsidR="009D2734" w:rsidRPr="00671071" w:rsidRDefault="009D2734" w:rsidP="00671071">
            <w:pPr>
              <w:jc w:val="both"/>
              <w:rPr>
                <w:sz w:val="16"/>
                <w:szCs w:val="16"/>
              </w:rPr>
            </w:pPr>
            <w:r w:rsidRPr="00671071">
              <w:rPr>
                <w:sz w:val="16"/>
                <w:szCs w:val="16"/>
              </w:rPr>
              <w:t>Fio de Sutura de seda trançada ou torcida a base</w:t>
            </w:r>
            <w:proofErr w:type="gramStart"/>
            <w:r w:rsidRPr="00671071">
              <w:rPr>
                <w:sz w:val="16"/>
                <w:szCs w:val="16"/>
              </w:rPr>
              <w:t xml:space="preserve">  </w:t>
            </w:r>
            <w:proofErr w:type="gramEnd"/>
            <w:r w:rsidRPr="00671071">
              <w:rPr>
                <w:sz w:val="16"/>
                <w:szCs w:val="16"/>
              </w:rPr>
              <w:t xml:space="preserve">de </w:t>
            </w:r>
            <w:proofErr w:type="spellStart"/>
            <w:r w:rsidRPr="00671071">
              <w:rPr>
                <w:sz w:val="16"/>
                <w:szCs w:val="16"/>
              </w:rPr>
              <w:t>fibroína</w:t>
            </w:r>
            <w:proofErr w:type="spellEnd"/>
            <w:r w:rsidRPr="00671071">
              <w:rPr>
                <w:sz w:val="16"/>
                <w:szCs w:val="16"/>
              </w:rPr>
              <w:t>, nº 1, envelope com fio de 15 X 40 a 45  cm de comprimento, esterilizado, embalagem  individual, que permita a abertura asséptica do  produto, contendo data de validade, dados de  identificação, procedência e registro no Ministério  da Saúde.</w:t>
            </w:r>
          </w:p>
        </w:tc>
        <w:tc>
          <w:tcPr>
            <w:tcW w:w="522" w:type="pct"/>
            <w:vAlign w:val="center"/>
          </w:tcPr>
          <w:p w:rsidR="009D2734" w:rsidRPr="00671071" w:rsidRDefault="009D2734" w:rsidP="00671071">
            <w:pPr>
              <w:jc w:val="center"/>
              <w:rPr>
                <w:sz w:val="16"/>
                <w:szCs w:val="16"/>
              </w:rPr>
            </w:pPr>
            <w:r w:rsidRPr="00671071">
              <w:rPr>
                <w:sz w:val="16"/>
                <w:szCs w:val="16"/>
              </w:rPr>
              <w:t>05</w:t>
            </w:r>
          </w:p>
        </w:tc>
      </w:tr>
    </w:tbl>
    <w:p w:rsidR="009D2734" w:rsidRDefault="009D2734" w:rsidP="009D2734">
      <w:pPr>
        <w:autoSpaceDE w:val="0"/>
        <w:autoSpaceDN w:val="0"/>
        <w:adjustRightInd w:val="0"/>
        <w:outlineLvl w:val="0"/>
        <w:rPr>
          <w:rFonts w:eastAsia="@Arial Unicode MS"/>
          <w:b/>
        </w:rPr>
        <w:sectPr w:rsidR="009D2734" w:rsidSect="00671071">
          <w:pgSz w:w="11907" w:h="16840" w:code="9"/>
          <w:pgMar w:top="851" w:right="1134" w:bottom="851" w:left="1418" w:header="720" w:footer="340" w:gutter="0"/>
          <w:cols w:space="720"/>
          <w:docGrid w:linePitch="326"/>
        </w:sectPr>
      </w:pPr>
    </w:p>
    <w:p w:rsidR="009D2734" w:rsidRDefault="009D2734" w:rsidP="009D2734">
      <w:pPr>
        <w:autoSpaceDE w:val="0"/>
        <w:autoSpaceDN w:val="0"/>
        <w:adjustRightInd w:val="0"/>
        <w:jc w:val="center"/>
        <w:outlineLvl w:val="0"/>
        <w:rPr>
          <w:rFonts w:eastAsia="@Arial Unicode MS"/>
          <w:b/>
        </w:rPr>
      </w:pPr>
      <w:r>
        <w:rPr>
          <w:rFonts w:eastAsia="@Arial Unicode MS"/>
          <w:b/>
        </w:rPr>
        <w:lastRenderedPageBreak/>
        <w:t xml:space="preserve">ANEXO II – </w:t>
      </w:r>
      <w:r w:rsidRPr="00703BC3">
        <w:rPr>
          <w:b/>
          <w:spacing w:val="2"/>
          <w:position w:val="2"/>
        </w:rPr>
        <w:t>FIOS DE SUTURA</w:t>
      </w:r>
      <w:r>
        <w:rPr>
          <w:b/>
          <w:spacing w:val="2"/>
          <w:position w:val="2"/>
        </w:rPr>
        <w:t xml:space="preserve">, PLACA </w:t>
      </w:r>
      <w:proofErr w:type="gramStart"/>
      <w:r>
        <w:rPr>
          <w:b/>
          <w:spacing w:val="2"/>
          <w:position w:val="2"/>
        </w:rPr>
        <w:t>HEMOSTÁTICA</w:t>
      </w:r>
      <w:r>
        <w:rPr>
          <w:spacing w:val="2"/>
          <w:position w:val="2"/>
        </w:rPr>
        <w:t xml:space="preserve"> e </w:t>
      </w:r>
      <w:r>
        <w:rPr>
          <w:b/>
          <w:spacing w:val="2"/>
          <w:position w:val="2"/>
        </w:rPr>
        <w:t>ADESIVOS CIRÚRGICOS</w:t>
      </w:r>
      <w:proofErr w:type="gramEnd"/>
      <w:r>
        <w:rPr>
          <w:b/>
          <w:spacing w:val="2"/>
          <w:position w:val="2"/>
        </w:rPr>
        <w:t xml:space="preserve"> PRÉ-QUALIFICADOS PARA O USO NO HUOP</w:t>
      </w:r>
    </w:p>
    <w:p w:rsidR="009D2734" w:rsidRDefault="009D2734" w:rsidP="009D2734">
      <w:pPr>
        <w:autoSpaceDE w:val="0"/>
        <w:autoSpaceDN w:val="0"/>
        <w:adjustRightInd w:val="0"/>
        <w:jc w:val="center"/>
        <w:rPr>
          <w:rFonts w:eastAsia="@Arial Unicode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1065"/>
        <w:gridCol w:w="5974"/>
        <w:gridCol w:w="1844"/>
      </w:tblGrid>
      <w:tr w:rsidR="00671071" w:rsidRPr="00671071" w:rsidTr="00671071">
        <w:trPr>
          <w:trHeight w:val="20"/>
          <w:tblHeader/>
        </w:trPr>
        <w:tc>
          <w:tcPr>
            <w:tcW w:w="322" w:type="pct"/>
            <w:vAlign w:val="center"/>
            <w:hideMark/>
          </w:tcPr>
          <w:p w:rsidR="009D2734" w:rsidRPr="00671071" w:rsidRDefault="009D2734" w:rsidP="00671071">
            <w:pPr>
              <w:jc w:val="center"/>
              <w:rPr>
                <w:b/>
                <w:bCs/>
                <w:sz w:val="16"/>
                <w:szCs w:val="16"/>
              </w:rPr>
            </w:pPr>
            <w:proofErr w:type="spellStart"/>
            <w:r w:rsidRPr="00671071">
              <w:rPr>
                <w:b/>
                <w:bCs/>
                <w:sz w:val="16"/>
                <w:szCs w:val="16"/>
              </w:rPr>
              <w:t>Tasy</w:t>
            </w:r>
            <w:proofErr w:type="spellEnd"/>
          </w:p>
        </w:tc>
        <w:tc>
          <w:tcPr>
            <w:tcW w:w="561" w:type="pct"/>
            <w:vAlign w:val="center"/>
            <w:hideMark/>
          </w:tcPr>
          <w:p w:rsidR="009D2734" w:rsidRPr="00671071" w:rsidRDefault="009D2734" w:rsidP="00671071">
            <w:pPr>
              <w:jc w:val="center"/>
              <w:rPr>
                <w:b/>
                <w:bCs/>
                <w:sz w:val="16"/>
                <w:szCs w:val="16"/>
              </w:rPr>
            </w:pPr>
            <w:r w:rsidRPr="00671071">
              <w:rPr>
                <w:b/>
                <w:bCs/>
                <w:sz w:val="16"/>
                <w:szCs w:val="16"/>
              </w:rPr>
              <w:t>Descrição reduzida</w:t>
            </w:r>
          </w:p>
        </w:tc>
        <w:tc>
          <w:tcPr>
            <w:tcW w:w="3146" w:type="pct"/>
            <w:vAlign w:val="center"/>
            <w:hideMark/>
          </w:tcPr>
          <w:p w:rsidR="009D2734" w:rsidRPr="00671071" w:rsidRDefault="009D2734" w:rsidP="00671071">
            <w:pPr>
              <w:jc w:val="both"/>
              <w:rPr>
                <w:b/>
                <w:bCs/>
                <w:sz w:val="16"/>
                <w:szCs w:val="16"/>
              </w:rPr>
            </w:pPr>
            <w:r w:rsidRPr="00671071">
              <w:rPr>
                <w:b/>
                <w:bCs/>
                <w:sz w:val="16"/>
                <w:szCs w:val="16"/>
              </w:rPr>
              <w:t>Descrição Completa</w:t>
            </w:r>
          </w:p>
        </w:tc>
        <w:tc>
          <w:tcPr>
            <w:tcW w:w="971" w:type="pct"/>
            <w:vAlign w:val="center"/>
            <w:hideMark/>
          </w:tcPr>
          <w:p w:rsidR="009D2734" w:rsidRPr="00671071" w:rsidRDefault="009D2734" w:rsidP="00671071">
            <w:pPr>
              <w:jc w:val="center"/>
              <w:rPr>
                <w:b/>
                <w:bCs/>
                <w:sz w:val="16"/>
                <w:szCs w:val="16"/>
              </w:rPr>
            </w:pPr>
            <w:r w:rsidRPr="00671071">
              <w:rPr>
                <w:b/>
                <w:bCs/>
                <w:sz w:val="16"/>
                <w:szCs w:val="16"/>
              </w:rPr>
              <w:t>Fabricante</w:t>
            </w:r>
            <w:r w:rsidRPr="00671071">
              <w:rPr>
                <w:b/>
                <w:bCs/>
                <w:sz w:val="16"/>
                <w:szCs w:val="16"/>
                <w:vertAlign w:val="superscript"/>
              </w:rPr>
              <w:t>1</w:t>
            </w:r>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36011</w:t>
            </w:r>
          </w:p>
        </w:tc>
        <w:tc>
          <w:tcPr>
            <w:tcW w:w="561" w:type="pct"/>
            <w:vAlign w:val="center"/>
            <w:hideMark/>
          </w:tcPr>
          <w:p w:rsidR="009D2734" w:rsidRPr="00671071" w:rsidRDefault="009D2734" w:rsidP="00671071">
            <w:pPr>
              <w:jc w:val="center"/>
              <w:rPr>
                <w:sz w:val="16"/>
                <w:szCs w:val="16"/>
              </w:rPr>
            </w:pPr>
            <w:r w:rsidRPr="00671071">
              <w:rPr>
                <w:sz w:val="16"/>
                <w:szCs w:val="16"/>
              </w:rPr>
              <w:t>Adesivo biológico</w:t>
            </w:r>
          </w:p>
        </w:tc>
        <w:tc>
          <w:tcPr>
            <w:tcW w:w="3146" w:type="pct"/>
            <w:vAlign w:val="center"/>
            <w:hideMark/>
          </w:tcPr>
          <w:p w:rsidR="009D2734" w:rsidRPr="00671071" w:rsidRDefault="009D2734" w:rsidP="00671071">
            <w:pPr>
              <w:jc w:val="both"/>
              <w:rPr>
                <w:sz w:val="16"/>
                <w:szCs w:val="16"/>
              </w:rPr>
            </w:pPr>
            <w:r w:rsidRPr="00671071">
              <w:rPr>
                <w:sz w:val="16"/>
                <w:szCs w:val="16"/>
              </w:rPr>
              <w:t>Adesivo biológico estéril, para cirurgia da neurologia</w:t>
            </w:r>
            <w:proofErr w:type="gramStart"/>
            <w:r w:rsidRPr="00671071">
              <w:rPr>
                <w:sz w:val="16"/>
                <w:szCs w:val="16"/>
              </w:rPr>
              <w:t xml:space="preserve">   </w:t>
            </w:r>
            <w:proofErr w:type="gramEnd"/>
            <w:r w:rsidRPr="00671071">
              <w:rPr>
                <w:sz w:val="16"/>
                <w:szCs w:val="16"/>
              </w:rPr>
              <w:t xml:space="preserve">E ortopedia contendo um frasco solução </w:t>
            </w:r>
            <w:proofErr w:type="spellStart"/>
            <w:r w:rsidRPr="00671071">
              <w:rPr>
                <w:sz w:val="16"/>
                <w:szCs w:val="16"/>
              </w:rPr>
              <w:t>polimerizante</w:t>
            </w:r>
            <w:proofErr w:type="spellEnd"/>
            <w:r w:rsidRPr="00671071">
              <w:rPr>
                <w:sz w:val="16"/>
                <w:szCs w:val="16"/>
              </w:rPr>
              <w:t>,   E um frasco com solução adesiva, com abertura  séptica, com data de validade e dados de identificação  e procedência, embalagem individual registro no  Ministério da Saúde.</w:t>
            </w: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1241</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Cera para osso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Cera para osso 2,5g, estéril,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Johnson/</w:t>
            </w:r>
            <w:proofErr w:type="spellStart"/>
            <w:r w:rsidRPr="00671071">
              <w:rPr>
                <w:sz w:val="16"/>
                <w:szCs w:val="16"/>
              </w:rPr>
              <w:t>Ethicon</w:t>
            </w:r>
            <w:proofErr w:type="spell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Brasuture</w:t>
            </w:r>
            <w:proofErr w:type="spellEnd"/>
          </w:p>
        </w:tc>
      </w:tr>
      <w:tr w:rsidR="00671071" w:rsidRPr="00671071" w:rsidTr="00671071">
        <w:trPr>
          <w:trHeight w:val="20"/>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1053</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Fita cardíaca</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Fita cardíaca de algodão branco, envelope com uma fita entre 0,30x80cm a 0,35x80cm,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Brasuture</w:t>
            </w:r>
            <w:proofErr w:type="spell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t>63071</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Placa hemostática</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Placa hemostática com tamanho mínimo de 5,0cm x 7,5cm, confeccionado em material absorvível, composto de celulose oxidada regenerada, com </w:t>
            </w:r>
            <w:proofErr w:type="gramStart"/>
            <w:r w:rsidRPr="00671071">
              <w:rPr>
                <w:sz w:val="16"/>
                <w:szCs w:val="16"/>
              </w:rPr>
              <w:t>pH</w:t>
            </w:r>
            <w:proofErr w:type="gramEnd"/>
            <w:r w:rsidRPr="00671071">
              <w:rPr>
                <w:sz w:val="16"/>
                <w:szCs w:val="16"/>
              </w:rPr>
              <w:t xml:space="preserve"> entre 3,0 a 6,0 que confere ação bactericida. Absorção de 05 a 14 dias</w:t>
            </w:r>
            <w:proofErr w:type="gramStart"/>
            <w:r w:rsidRPr="00671071">
              <w:rPr>
                <w:sz w:val="16"/>
                <w:szCs w:val="16"/>
              </w:rPr>
              <w:t xml:space="preserve">  </w:t>
            </w:r>
            <w:proofErr w:type="gramEnd"/>
            <w:r w:rsidRPr="00671071">
              <w:rPr>
                <w:sz w:val="16"/>
                <w:szCs w:val="16"/>
              </w:rPr>
              <w:t>utilizada para hemostasia de vasos em cirurgia de neurologia, embalagem individual, esterilizado, contendo data de validade, identificação, procedência, tipo de esterilização e registro no Ministério da Saúde.</w:t>
            </w: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Curamedical</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1244</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Aço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de aço inoxidável cirúrgico nº 5, com</w:t>
            </w:r>
            <w:proofErr w:type="gramStart"/>
            <w:r w:rsidRPr="00671071">
              <w:rPr>
                <w:sz w:val="16"/>
                <w:szCs w:val="16"/>
              </w:rPr>
              <w:t xml:space="preserve">  </w:t>
            </w:r>
            <w:proofErr w:type="gramEnd"/>
            <w:r w:rsidRPr="00671071">
              <w:rPr>
                <w:sz w:val="16"/>
                <w:szCs w:val="16"/>
              </w:rPr>
              <w:t>agulha de 1/2 círculo, ponta triangular cortante com  48 a 50 mm, envelope com 4 fios de 40 a 45 cm,  esterilizado, com tamanho da agulha desenhado em  tamanho real e o símbolo do tipo de agulha visível  em envelope interno, estéril,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Johnson/</w:t>
            </w:r>
            <w:proofErr w:type="spellStart"/>
            <w:r w:rsidRPr="00671071">
              <w:rPr>
                <w:sz w:val="16"/>
                <w:szCs w:val="16"/>
              </w:rPr>
              <w:t>Ethicon</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38"/>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1242</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Aço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de aço inoxidável cirúrgico nº 1,</w:t>
            </w:r>
            <w:proofErr w:type="gramStart"/>
            <w:r w:rsidRPr="00671071">
              <w:rPr>
                <w:sz w:val="16"/>
                <w:szCs w:val="16"/>
              </w:rPr>
              <w:t xml:space="preserve">  </w:t>
            </w:r>
            <w:proofErr w:type="gramEnd"/>
            <w:r w:rsidRPr="00671071">
              <w:rPr>
                <w:sz w:val="16"/>
                <w:szCs w:val="16"/>
              </w:rPr>
              <w:t>envelope com 3 fios de 55 a 60 cm de comprimento,  estéril,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3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3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t>53149</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Aço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de aço inoxidável cirúrgico nº 4, com</w:t>
            </w:r>
            <w:proofErr w:type="gramStart"/>
            <w:r w:rsidRPr="00671071">
              <w:rPr>
                <w:sz w:val="16"/>
                <w:szCs w:val="16"/>
              </w:rPr>
              <w:t xml:space="preserve">   </w:t>
            </w:r>
            <w:proofErr w:type="gramEnd"/>
            <w:r w:rsidRPr="00671071">
              <w:rPr>
                <w:sz w:val="16"/>
                <w:szCs w:val="16"/>
              </w:rPr>
              <w:t>Agulha de 1/2 círculo, ponta  triangular, 48 a 50 mm, em envelope com 4 fios de 40 a 45 cm. Esterilizado,</w:t>
            </w:r>
            <w:proofErr w:type="gramStart"/>
            <w:r w:rsidRPr="00671071">
              <w:rPr>
                <w:sz w:val="16"/>
                <w:szCs w:val="16"/>
              </w:rPr>
              <w:t xml:space="preserve">  </w:t>
            </w:r>
            <w:proofErr w:type="gramEnd"/>
            <w:r w:rsidRPr="00671071">
              <w:rPr>
                <w:sz w:val="16"/>
                <w:szCs w:val="16"/>
              </w:rPr>
              <w:t>com tamanho da agulha desenhado em tamanho real  e o símbolo do tipo de agulha visível em envelope interno, estéril,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t>36709</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Algodão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de algodão/poliéster azul ou preto</w:t>
            </w:r>
            <w:proofErr w:type="gramStart"/>
            <w:r w:rsidRPr="00671071">
              <w:rPr>
                <w:sz w:val="16"/>
                <w:szCs w:val="16"/>
              </w:rPr>
              <w:t xml:space="preserve">    </w:t>
            </w:r>
            <w:proofErr w:type="gramEnd"/>
            <w:r w:rsidRPr="00671071">
              <w:rPr>
                <w:sz w:val="16"/>
                <w:szCs w:val="16"/>
              </w:rPr>
              <w:t>torcido, nº 4-0, com agulha de 1/2 círculo cilíndrica,  de 24 a 26mm, com 1 fio de 40 cm a 45 cm de  comprimento, gastrintestinal.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3"/>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1349</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Algodão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de algodão/poliéster azul ou preto</w:t>
            </w:r>
            <w:proofErr w:type="gramStart"/>
            <w:r w:rsidRPr="00671071">
              <w:rPr>
                <w:sz w:val="16"/>
                <w:szCs w:val="16"/>
              </w:rPr>
              <w:t xml:space="preserve">  </w:t>
            </w:r>
            <w:proofErr w:type="gramEnd"/>
            <w:r w:rsidRPr="00671071">
              <w:rPr>
                <w:sz w:val="16"/>
                <w:szCs w:val="16"/>
              </w:rPr>
              <w:t>torcido, nº 3-0, sem agulha, com envelope com 15 fios de 40 a 45 cm de comprimento. Estéril,</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38"/>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1348</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Algodão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de algodão/poliéster, azul ou preto</w:t>
            </w:r>
            <w:proofErr w:type="gramStart"/>
            <w:r w:rsidRPr="00671071">
              <w:rPr>
                <w:sz w:val="16"/>
                <w:szCs w:val="16"/>
              </w:rPr>
              <w:t xml:space="preserve">  </w:t>
            </w:r>
            <w:proofErr w:type="gramEnd"/>
            <w:r w:rsidRPr="00671071">
              <w:rPr>
                <w:sz w:val="16"/>
                <w:szCs w:val="16"/>
              </w:rPr>
              <w:t>torcido nº 2-0, sem agulha, envelope com 15 fios de  40 a 45 cm de comprimento. Estéril, Embalagem</w:t>
            </w:r>
            <w:proofErr w:type="gramStart"/>
            <w:r w:rsidRPr="00671071">
              <w:rPr>
                <w:sz w:val="16"/>
                <w:szCs w:val="16"/>
              </w:rPr>
              <w:t xml:space="preserve">  </w:t>
            </w:r>
            <w:proofErr w:type="gramEnd"/>
            <w:r w:rsidRPr="00671071">
              <w:rPr>
                <w:sz w:val="16"/>
                <w:szCs w:val="16"/>
              </w:rPr>
              <w:t>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3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3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7840</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Algodão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de algodão/poliéster, azul ou preto torcido nº 2-0, com agulha de 1/2 círculo, cilíndrica,</w:t>
            </w:r>
            <w:proofErr w:type="gramStart"/>
            <w:r w:rsidRPr="00671071">
              <w:rPr>
                <w:sz w:val="16"/>
                <w:szCs w:val="16"/>
              </w:rPr>
              <w:t xml:space="preserve">  </w:t>
            </w:r>
            <w:proofErr w:type="gramEnd"/>
            <w:r w:rsidRPr="00671071">
              <w:rPr>
                <w:sz w:val="16"/>
                <w:szCs w:val="16"/>
              </w:rPr>
              <w:t>de 24 a 26mm,com 1 fio de 40 a 45 cm,  gastrintestinal.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w:t>
            </w:r>
            <w:proofErr w:type="gramStart"/>
            <w:r w:rsidRPr="00671071">
              <w:rPr>
                <w:sz w:val="16"/>
                <w:szCs w:val="16"/>
              </w:rPr>
              <w:t xml:space="preserve">  </w:t>
            </w:r>
            <w:proofErr w:type="gramEnd"/>
            <w:r w:rsidRPr="00671071">
              <w:rPr>
                <w:sz w:val="16"/>
                <w:szCs w:val="16"/>
              </w:rPr>
              <w:t>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Bioline</w:t>
            </w:r>
            <w:proofErr w:type="spellEnd"/>
          </w:p>
        </w:tc>
      </w:tr>
      <w:tr w:rsidR="00671071" w:rsidRPr="00671071" w:rsidTr="00671071">
        <w:trPr>
          <w:trHeight w:val="300"/>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1345</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Algodão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de algodão preto ou azul nº 0, sem</w:t>
            </w:r>
            <w:proofErr w:type="gramStart"/>
            <w:r w:rsidRPr="00671071">
              <w:rPr>
                <w:sz w:val="16"/>
                <w:szCs w:val="16"/>
              </w:rPr>
              <w:t xml:space="preserve">  </w:t>
            </w:r>
            <w:proofErr w:type="gramEnd"/>
            <w:r w:rsidRPr="00671071">
              <w:rPr>
                <w:sz w:val="16"/>
                <w:szCs w:val="16"/>
              </w:rPr>
              <w:t>agulha, envelope com 15 fios de 40 a 45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0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Bioline</w:t>
            </w:r>
            <w:proofErr w:type="spellEnd"/>
          </w:p>
        </w:tc>
      </w:tr>
      <w:tr w:rsidR="00671071" w:rsidRPr="00671071" w:rsidTr="00671071">
        <w:trPr>
          <w:trHeight w:val="30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36708</w:t>
            </w:r>
          </w:p>
        </w:tc>
        <w:tc>
          <w:tcPr>
            <w:tcW w:w="561" w:type="pct"/>
            <w:vAlign w:val="center"/>
            <w:hideMark/>
          </w:tcPr>
          <w:p w:rsidR="009D2734" w:rsidRPr="00671071" w:rsidRDefault="009D2734" w:rsidP="00671071">
            <w:pPr>
              <w:jc w:val="center"/>
              <w:rPr>
                <w:sz w:val="16"/>
                <w:szCs w:val="16"/>
              </w:rPr>
            </w:pPr>
            <w:r w:rsidRPr="00671071">
              <w:rPr>
                <w:sz w:val="16"/>
                <w:szCs w:val="16"/>
              </w:rPr>
              <w:t>Algodão</w:t>
            </w:r>
          </w:p>
        </w:tc>
        <w:tc>
          <w:tcPr>
            <w:tcW w:w="3146" w:type="pct"/>
            <w:vAlign w:val="center"/>
            <w:hideMark/>
          </w:tcPr>
          <w:p w:rsidR="009D2734" w:rsidRPr="00671071" w:rsidRDefault="009D2734" w:rsidP="00671071">
            <w:pPr>
              <w:jc w:val="both"/>
              <w:rPr>
                <w:sz w:val="16"/>
                <w:szCs w:val="16"/>
              </w:rPr>
            </w:pPr>
            <w:r w:rsidRPr="00671071">
              <w:rPr>
                <w:sz w:val="16"/>
                <w:szCs w:val="16"/>
              </w:rPr>
              <w:t>Fio de sutura algodão preto ou azul torcido nº 0</w:t>
            </w:r>
            <w:proofErr w:type="gramStart"/>
            <w:r w:rsidRPr="00671071">
              <w:rPr>
                <w:sz w:val="16"/>
                <w:szCs w:val="16"/>
              </w:rPr>
              <w:t xml:space="preserve">  </w:t>
            </w:r>
            <w:proofErr w:type="gramEnd"/>
            <w:r w:rsidRPr="00671071">
              <w:rPr>
                <w:sz w:val="16"/>
                <w:szCs w:val="16"/>
              </w:rPr>
              <w:t>(gastrintestinal), com agulha delicada de 1/2 círculo  cilíndrica de 35 a 37 mm, envelope com 3 fios de 40  a 45 cm de comprimento. Estéril, com símbolo e tamanho da agulha desenhados em tamanho real,</w:t>
            </w:r>
            <w:proofErr w:type="gramStart"/>
            <w:r w:rsidRPr="00671071">
              <w:rPr>
                <w:sz w:val="16"/>
                <w:szCs w:val="16"/>
              </w:rPr>
              <w:t xml:space="preserve">  </w:t>
            </w:r>
            <w:proofErr w:type="gramEnd"/>
            <w:r w:rsidRPr="00671071">
              <w:rPr>
                <w:sz w:val="16"/>
                <w:szCs w:val="16"/>
              </w:rPr>
              <w:t xml:space="preserve">visíveis no envelope interno. Embalagem individual, que permita a abertura asséptica do </w:t>
            </w:r>
            <w:r w:rsidRPr="00671071">
              <w:rPr>
                <w:sz w:val="16"/>
                <w:szCs w:val="16"/>
              </w:rPr>
              <w:lastRenderedPageBreak/>
              <w:t>produto,</w:t>
            </w:r>
            <w:proofErr w:type="gramStart"/>
            <w:r w:rsidRPr="00671071">
              <w:rPr>
                <w:sz w:val="16"/>
                <w:szCs w:val="16"/>
              </w:rPr>
              <w:t xml:space="preserve">  </w:t>
            </w:r>
            <w:proofErr w:type="gramEnd"/>
            <w:r w:rsidRPr="00671071">
              <w:rPr>
                <w:sz w:val="16"/>
                <w:szCs w:val="16"/>
              </w:rPr>
              <w:t>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lastRenderedPageBreak/>
              <w:t>Polysuture</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lastRenderedPageBreak/>
              <w:t>62936</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2-0, para fechamento</w:t>
            </w:r>
            <w:proofErr w:type="gramStart"/>
            <w:r w:rsidRPr="00671071">
              <w:rPr>
                <w:sz w:val="16"/>
                <w:szCs w:val="16"/>
              </w:rPr>
              <w:t xml:space="preserve">  </w:t>
            </w:r>
            <w:proofErr w:type="gramEnd"/>
            <w:r w:rsidRPr="00671071">
              <w:rPr>
                <w:sz w:val="16"/>
                <w:szCs w:val="16"/>
              </w:rPr>
              <w:t>geral, com agulha robusta de 1/2 círculo cilíndrica,  35 a 37mm em envelope com 1 fio de 65 cm a 70 cm  de comprimento. Estéril, com símbolo e tamanho da</w:t>
            </w:r>
            <w:proofErr w:type="gramStart"/>
            <w:r w:rsidRPr="00671071">
              <w:rPr>
                <w:sz w:val="16"/>
                <w:szCs w:val="16"/>
              </w:rPr>
              <w:t xml:space="preserve">  </w:t>
            </w:r>
            <w:proofErr w:type="gramEnd"/>
            <w:r w:rsidRPr="00671071">
              <w:rPr>
                <w:sz w:val="16"/>
                <w:szCs w:val="16"/>
              </w:rPr>
              <w:t>agulha  desenhados em tamanho real, visíveis no  envelope interno. Embalado individualmente,</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Johson</w:t>
            </w:r>
            <w:proofErr w:type="spellEnd"/>
            <w:r w:rsidRPr="00671071">
              <w:rPr>
                <w:sz w:val="16"/>
                <w:szCs w:val="16"/>
              </w:rPr>
              <w:t>/</w:t>
            </w:r>
            <w:proofErr w:type="spellStart"/>
            <w:r w:rsidRPr="00671071">
              <w:rPr>
                <w:sz w:val="16"/>
                <w:szCs w:val="16"/>
              </w:rPr>
              <w:t>Ethicon</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1271</w:t>
            </w:r>
          </w:p>
        </w:tc>
        <w:tc>
          <w:tcPr>
            <w:tcW w:w="561"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6"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2-0, com agulha robusta de 1/2 círculo cilíndrica, 35 a </w:t>
            </w:r>
            <w:proofErr w:type="gramStart"/>
            <w:r w:rsidRPr="00671071">
              <w:rPr>
                <w:sz w:val="16"/>
                <w:szCs w:val="16"/>
              </w:rPr>
              <w:t>37mm</w:t>
            </w:r>
            <w:proofErr w:type="gramEnd"/>
            <w:r w:rsidRPr="00671071">
              <w:rPr>
                <w:sz w:val="16"/>
                <w:szCs w:val="16"/>
              </w:rPr>
              <w:t xml:space="preserve"> em envelope com 1 fio de 65 cm a 70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 individualmente, estéril,</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Johson</w:t>
            </w:r>
            <w:proofErr w:type="spellEnd"/>
            <w:r w:rsidRPr="00671071">
              <w:rPr>
                <w:sz w:val="16"/>
                <w:szCs w:val="16"/>
              </w:rPr>
              <w:t>/</w:t>
            </w:r>
            <w:proofErr w:type="spellStart"/>
            <w:r w:rsidRPr="00671071">
              <w:rPr>
                <w:sz w:val="16"/>
                <w:szCs w:val="16"/>
              </w:rPr>
              <w:t>Ethicon</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36698</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nº 4-0, com agulha delicada de 1/2 círculo cilíndrica de 20 a 22 mm, envelope com </w:t>
            </w:r>
            <w:proofErr w:type="gramStart"/>
            <w:r w:rsidRPr="00671071">
              <w:rPr>
                <w:sz w:val="16"/>
                <w:szCs w:val="16"/>
              </w:rPr>
              <w:t>1</w:t>
            </w:r>
            <w:proofErr w:type="gramEnd"/>
            <w:r w:rsidRPr="00671071">
              <w:rPr>
                <w:sz w:val="16"/>
                <w:szCs w:val="16"/>
              </w:rPr>
              <w:t xml:space="preserve"> fio de 65 a 70 cm de comprimento.   Estéril, com símbolo e tamanho da agulha desenhados em tamanho real, visíveis no envelope</w:t>
            </w:r>
            <w:proofErr w:type="gramStart"/>
            <w:r w:rsidRPr="00671071">
              <w:rPr>
                <w:sz w:val="16"/>
                <w:szCs w:val="16"/>
              </w:rPr>
              <w:t xml:space="preserve">  </w:t>
            </w:r>
            <w:proofErr w:type="gramEnd"/>
            <w:r w:rsidRPr="00671071">
              <w:rPr>
                <w:sz w:val="16"/>
                <w:szCs w:val="16"/>
              </w:rPr>
              <w:t>interno.  Embalado individualmente, estéril,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Johnson/</w:t>
            </w:r>
            <w:proofErr w:type="spellStart"/>
            <w:r w:rsidRPr="00671071">
              <w:rPr>
                <w:sz w:val="16"/>
                <w:szCs w:val="16"/>
              </w:rPr>
              <w:t>Qualtrus</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t>4664</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3-0 robusta, com</w:t>
            </w:r>
            <w:proofErr w:type="gramStart"/>
            <w:r w:rsidRPr="00671071">
              <w:rPr>
                <w:sz w:val="16"/>
                <w:szCs w:val="16"/>
              </w:rPr>
              <w:t xml:space="preserve">  </w:t>
            </w:r>
            <w:proofErr w:type="gramEnd"/>
            <w:r w:rsidRPr="00671071">
              <w:rPr>
                <w:sz w:val="16"/>
                <w:szCs w:val="16"/>
              </w:rPr>
              <w:t>agulha de 1/2 círculo cilíndrica entre 35 a 37mm,  envelope com 1 fio de 65 cm a 70 cm.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Embalado individualmente, estéril, embalagem</w:t>
            </w:r>
            <w:proofErr w:type="gramStart"/>
            <w:r w:rsidRPr="00671071">
              <w:rPr>
                <w:sz w:val="16"/>
                <w:szCs w:val="16"/>
              </w:rPr>
              <w:t xml:space="preserve">  </w:t>
            </w:r>
            <w:proofErr w:type="gramEnd"/>
            <w:r w:rsidRPr="00671071">
              <w:rPr>
                <w:sz w:val="16"/>
                <w:szCs w:val="16"/>
              </w:rPr>
              <w:t>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36695</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6" w:type="pct"/>
            <w:vMerge w:val="restart"/>
            <w:vAlign w:val="center"/>
            <w:hideMark/>
          </w:tcPr>
          <w:p w:rsidR="009D2734" w:rsidRPr="00671071" w:rsidRDefault="000E0EBE"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2-0, com agulha de</w:t>
            </w:r>
            <w:proofErr w:type="gramStart"/>
            <w:r w:rsidRPr="00671071">
              <w:rPr>
                <w:sz w:val="16"/>
                <w:szCs w:val="16"/>
              </w:rPr>
              <w:t xml:space="preserve">  </w:t>
            </w:r>
            <w:proofErr w:type="gramEnd"/>
            <w:r w:rsidRPr="00671071">
              <w:rPr>
                <w:sz w:val="16"/>
                <w:szCs w:val="16"/>
              </w:rPr>
              <w:t>1/2 círculo cilíndrica robusta de 38 a 40mm, envelope  com 1 fio de 65 cm a  70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 individualmente, estéril,</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Johnson/</w:t>
            </w:r>
            <w:proofErr w:type="spellStart"/>
            <w:r w:rsidRPr="00671071">
              <w:rPr>
                <w:sz w:val="16"/>
                <w:szCs w:val="16"/>
              </w:rPr>
              <w:t>Ethicon</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Johnson/</w:t>
            </w:r>
            <w:proofErr w:type="spellStart"/>
            <w:r w:rsidRPr="00671071">
              <w:rPr>
                <w:sz w:val="16"/>
                <w:szCs w:val="16"/>
              </w:rPr>
              <w:t>Qualtrus</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1266</w:t>
            </w:r>
          </w:p>
        </w:tc>
        <w:tc>
          <w:tcPr>
            <w:tcW w:w="561"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6"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nº 1, com agulha</w:t>
            </w:r>
            <w:proofErr w:type="gramStart"/>
            <w:r w:rsidRPr="00671071">
              <w:rPr>
                <w:sz w:val="16"/>
                <w:szCs w:val="16"/>
              </w:rPr>
              <w:t xml:space="preserve">  </w:t>
            </w:r>
            <w:proofErr w:type="gramEnd"/>
            <w:r w:rsidRPr="00671071">
              <w:rPr>
                <w:sz w:val="16"/>
                <w:szCs w:val="16"/>
              </w:rPr>
              <w:t>robusta de 1/2 círculo cilíndrica 40 a 42mm  envelope com 1 fio de 70 a 75 cm de comprimento,  esterilizado, com tamanho da agulha  desenhado  em tamanho real e o símbolo da agulha visível em  envelope interno, estéril,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1265</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nº 0 com agulha</w:t>
            </w:r>
            <w:proofErr w:type="gramStart"/>
            <w:r w:rsidRPr="00671071">
              <w:rPr>
                <w:sz w:val="16"/>
                <w:szCs w:val="16"/>
              </w:rPr>
              <w:t xml:space="preserve">  </w:t>
            </w:r>
            <w:proofErr w:type="gramEnd"/>
            <w:r w:rsidRPr="00671071">
              <w:rPr>
                <w:sz w:val="16"/>
                <w:szCs w:val="16"/>
              </w:rPr>
              <w:t xml:space="preserve">delicada 3/8 de círculo cilíndrica de 30 a 32 mm,  envelope com 1 fio de 70 a 75 cm, esterilizado, com  tamanho da agulha desenhado em formato real e o  símbolo do tipo da agulha visível em envelope  inteiro, estéril, embalagem individual, que permita a  abertura asséptica do produto, contendo data de  validade, dados de identificação, procedência e  registro no </w:t>
            </w:r>
            <w:proofErr w:type="spellStart"/>
            <w:r w:rsidRPr="00671071">
              <w:rPr>
                <w:sz w:val="16"/>
                <w:szCs w:val="16"/>
              </w:rPr>
              <w:t>Ministéiro</w:t>
            </w:r>
            <w:proofErr w:type="spellEnd"/>
            <w:r w:rsidRPr="00671071">
              <w:rPr>
                <w:sz w:val="16"/>
                <w:szCs w:val="16"/>
              </w:rPr>
              <w:t xml:space="preserve">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Johnson/</w:t>
            </w:r>
            <w:proofErr w:type="spellStart"/>
            <w:r w:rsidRPr="00671071">
              <w:rPr>
                <w:sz w:val="16"/>
                <w:szCs w:val="16"/>
              </w:rPr>
              <w:t>Qualtrus</w:t>
            </w:r>
            <w:proofErr w:type="spellEnd"/>
          </w:p>
        </w:tc>
      </w:tr>
      <w:tr w:rsidR="00671071" w:rsidRPr="00671071" w:rsidTr="00671071">
        <w:trPr>
          <w:trHeight w:val="363"/>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1272</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nº 2, sem agulha, em</w:t>
            </w:r>
            <w:proofErr w:type="gramStart"/>
            <w:r w:rsidRPr="00671071">
              <w:rPr>
                <w:sz w:val="16"/>
                <w:szCs w:val="16"/>
              </w:rPr>
              <w:t xml:space="preserve">    </w:t>
            </w:r>
            <w:proofErr w:type="gramEnd"/>
            <w:r w:rsidRPr="00671071">
              <w:rPr>
                <w:sz w:val="16"/>
                <w:szCs w:val="16"/>
              </w:rPr>
              <w:t>envelope com fio 150 cm de comprimento, esterilizado,   estéril, embalagem individual, que permita a abertura   asséptica do produto, contendo data de validade,  dados de identificação e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1277</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4-0, delicada, absorvível, com agulha de 1/2 círculo cilíndrica entre 15</w:t>
            </w:r>
            <w:proofErr w:type="gramStart"/>
            <w:r w:rsidRPr="00671071">
              <w:rPr>
                <w:sz w:val="16"/>
                <w:szCs w:val="16"/>
              </w:rPr>
              <w:t xml:space="preserve">  </w:t>
            </w:r>
            <w:proofErr w:type="gramEnd"/>
            <w:r w:rsidRPr="00671071">
              <w:rPr>
                <w:sz w:val="16"/>
                <w:szCs w:val="16"/>
              </w:rPr>
              <w:t>a 17 mm, envelope com 1 fio de 70 a 75 cm.   Estéril,</w:t>
            </w:r>
            <w:proofErr w:type="gramStart"/>
            <w:r w:rsidRPr="00671071">
              <w:rPr>
                <w:sz w:val="16"/>
                <w:szCs w:val="16"/>
              </w:rPr>
              <w:t xml:space="preserve">  </w:t>
            </w:r>
            <w:proofErr w:type="gramEnd"/>
            <w:r w:rsidRPr="00671071">
              <w:rPr>
                <w:sz w:val="16"/>
                <w:szCs w:val="16"/>
              </w:rPr>
              <w:t>com símbolo  e tamanho da agulha desenhados em   tamanho real, visíveis no envelope interno.  Embalado</w:t>
            </w:r>
            <w:proofErr w:type="gramStart"/>
            <w:r w:rsidRPr="00671071">
              <w:rPr>
                <w:sz w:val="16"/>
                <w:szCs w:val="16"/>
              </w:rPr>
              <w:t xml:space="preserve">  </w:t>
            </w:r>
            <w:proofErr w:type="gramEnd"/>
            <w:r w:rsidRPr="00671071">
              <w:rPr>
                <w:sz w:val="16"/>
                <w:szCs w:val="16"/>
              </w:rPr>
              <w:t xml:space="preserve">individualmente, estéril, embalagem individual, que  permita a abertura asséptica do produto, </w:t>
            </w:r>
            <w:proofErr w:type="spellStart"/>
            <w:r w:rsidRPr="00671071">
              <w:rPr>
                <w:sz w:val="16"/>
                <w:szCs w:val="16"/>
              </w:rPr>
              <w:t>ontendo</w:t>
            </w:r>
            <w:proofErr w:type="spellEnd"/>
            <w:r w:rsidRPr="00671071">
              <w:rPr>
                <w:sz w:val="16"/>
                <w:szCs w:val="16"/>
              </w:rPr>
              <w:t xml:space="preserve">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1280</w:t>
            </w:r>
          </w:p>
        </w:tc>
        <w:tc>
          <w:tcPr>
            <w:tcW w:w="561"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cromado</w:t>
            </w:r>
          </w:p>
        </w:tc>
        <w:tc>
          <w:tcPr>
            <w:tcW w:w="3146"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cromado 5-0, com agulha de</w:t>
            </w:r>
            <w:proofErr w:type="gramStart"/>
            <w:r w:rsidRPr="00671071">
              <w:rPr>
                <w:sz w:val="16"/>
                <w:szCs w:val="16"/>
              </w:rPr>
              <w:t xml:space="preserve">   </w:t>
            </w:r>
            <w:proofErr w:type="gramEnd"/>
            <w:r w:rsidRPr="00671071">
              <w:rPr>
                <w:sz w:val="16"/>
                <w:szCs w:val="16"/>
              </w:rPr>
              <w:t>1/2 círculo, ponta cilíndrica entre 15 a 17 mm, envelope  com 1 fio de 70 a 75 cm de comprimento.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Embalado individualmente,</w:t>
            </w:r>
            <w:proofErr w:type="gramStart"/>
            <w:r w:rsidRPr="00671071">
              <w:rPr>
                <w:sz w:val="16"/>
                <w:szCs w:val="16"/>
              </w:rPr>
              <w:t xml:space="preserve">   </w:t>
            </w:r>
            <w:proofErr w:type="gramEnd"/>
            <w:r w:rsidRPr="00671071">
              <w:rPr>
                <w:sz w:val="16"/>
                <w:szCs w:val="16"/>
              </w:rPr>
              <w:t>estéril,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1251</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nº 1 com agulha de 3/8 de círculo cilíndrica entre 30 a 32 mm envelope com </w:t>
            </w:r>
            <w:proofErr w:type="gramStart"/>
            <w:r w:rsidRPr="00671071">
              <w:rPr>
                <w:sz w:val="16"/>
                <w:szCs w:val="16"/>
              </w:rPr>
              <w:t>1</w:t>
            </w:r>
            <w:proofErr w:type="gramEnd"/>
            <w:r w:rsidRPr="00671071">
              <w:rPr>
                <w:sz w:val="16"/>
                <w:szCs w:val="16"/>
              </w:rPr>
              <w:t xml:space="preserve">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 individualmente, estéril,</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Johnson/</w:t>
            </w:r>
            <w:proofErr w:type="spellStart"/>
            <w:r w:rsidRPr="00671071">
              <w:rPr>
                <w:sz w:val="16"/>
                <w:szCs w:val="16"/>
              </w:rPr>
              <w:t>Ethicon</w:t>
            </w:r>
            <w:proofErr w:type="spell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Johnson/</w:t>
            </w:r>
            <w:proofErr w:type="spellStart"/>
            <w:r w:rsidRPr="00671071">
              <w:rPr>
                <w:sz w:val="16"/>
                <w:szCs w:val="16"/>
              </w:rPr>
              <w:t>Qualtrus</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36704</w:t>
            </w:r>
          </w:p>
        </w:tc>
        <w:tc>
          <w:tcPr>
            <w:tcW w:w="561"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6"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nº 5-0, com agulha</w:t>
            </w:r>
            <w:proofErr w:type="gramStart"/>
            <w:r w:rsidRPr="00671071">
              <w:rPr>
                <w:sz w:val="16"/>
                <w:szCs w:val="16"/>
              </w:rPr>
              <w:t xml:space="preserve">  </w:t>
            </w:r>
            <w:proofErr w:type="gramEnd"/>
            <w:r w:rsidRPr="00671071">
              <w:rPr>
                <w:sz w:val="16"/>
                <w:szCs w:val="16"/>
              </w:rPr>
              <w:t>delicada de 1/2 círculo, de 20 a 22mm, envelope  com 1 fio de 70 a 75 cm de comprimento. Estéril,</w:t>
            </w:r>
            <w:proofErr w:type="gramStart"/>
            <w:r w:rsidRPr="00671071">
              <w:rPr>
                <w:sz w:val="16"/>
                <w:szCs w:val="16"/>
              </w:rPr>
              <w:t xml:space="preserve">  </w:t>
            </w:r>
            <w:proofErr w:type="gramEnd"/>
            <w:r w:rsidRPr="00671071">
              <w:rPr>
                <w:sz w:val="16"/>
                <w:szCs w:val="16"/>
              </w:rPr>
              <w:t xml:space="preserve">com símbolo  e tamanho da </w:t>
            </w:r>
            <w:r w:rsidRPr="00671071">
              <w:rPr>
                <w:sz w:val="16"/>
                <w:szCs w:val="16"/>
              </w:rPr>
              <w:lastRenderedPageBreak/>
              <w:t>agulha desenhados em  tamanho real, visíveis no envelope interno. Embalado individualmente,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lastRenderedPageBreak/>
              <w:t>1260</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nº 4-0, com agulha delicada de 1/2 círculo cilíndrica de 30 a </w:t>
            </w:r>
            <w:proofErr w:type="gramStart"/>
            <w:r w:rsidRPr="00671071">
              <w:rPr>
                <w:sz w:val="16"/>
                <w:szCs w:val="16"/>
              </w:rPr>
              <w:t>32mm</w:t>
            </w:r>
            <w:proofErr w:type="gramEnd"/>
            <w:r w:rsidRPr="00671071">
              <w:rPr>
                <w:sz w:val="16"/>
                <w:szCs w:val="16"/>
              </w:rPr>
              <w:t>,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w:t>
            </w:r>
            <w:proofErr w:type="gramStart"/>
            <w:r w:rsidRPr="00671071">
              <w:rPr>
                <w:sz w:val="16"/>
                <w:szCs w:val="16"/>
              </w:rPr>
              <w:t xml:space="preserve">  </w:t>
            </w:r>
            <w:proofErr w:type="gramEnd"/>
            <w:r w:rsidRPr="00671071">
              <w:rPr>
                <w:sz w:val="16"/>
                <w:szCs w:val="16"/>
              </w:rPr>
              <w:t>individualmente,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Johnson/</w:t>
            </w:r>
            <w:proofErr w:type="spellStart"/>
            <w:r w:rsidRPr="00671071">
              <w:rPr>
                <w:sz w:val="16"/>
                <w:szCs w:val="16"/>
              </w:rPr>
              <w:t>Qualtrus</w:t>
            </w:r>
            <w:proofErr w:type="spell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1259</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nº 3-0 com agulha</w:t>
            </w:r>
            <w:proofErr w:type="gramStart"/>
            <w:r w:rsidRPr="00671071">
              <w:rPr>
                <w:sz w:val="16"/>
                <w:szCs w:val="16"/>
              </w:rPr>
              <w:t xml:space="preserve">  </w:t>
            </w:r>
            <w:proofErr w:type="gramEnd"/>
            <w:r w:rsidRPr="00671071">
              <w:rPr>
                <w:sz w:val="16"/>
                <w:szCs w:val="16"/>
              </w:rPr>
              <w:t>delicada, de 3/8 de círculo cilíndrica de agulha de 30  a 32mm, com fio de 70 cm a 75 cm.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Embalado individualmente,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Johnson/</w:t>
            </w:r>
            <w:proofErr w:type="spellStart"/>
            <w:r w:rsidRPr="00671071">
              <w:rPr>
                <w:sz w:val="16"/>
                <w:szCs w:val="16"/>
              </w:rPr>
              <w:t>Qualtrus</w:t>
            </w:r>
            <w:proofErr w:type="spell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1249</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2-0</w:t>
            </w:r>
            <w:proofErr w:type="gramStart"/>
            <w:r w:rsidRPr="00671071">
              <w:rPr>
                <w:sz w:val="16"/>
                <w:szCs w:val="16"/>
              </w:rPr>
              <w:t xml:space="preserve">  </w:t>
            </w:r>
            <w:proofErr w:type="gramEnd"/>
            <w:r w:rsidRPr="00671071">
              <w:rPr>
                <w:sz w:val="16"/>
                <w:szCs w:val="16"/>
              </w:rPr>
              <w:t>com agulha   robusta, 1/2 círculo, cilíndrica, de 40 a 42mm, com  fio de 70 a 75 cm de comprimento.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Embalado individualmente,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t>6010</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nº 2-0 com agulha</w:t>
            </w:r>
            <w:proofErr w:type="gramStart"/>
            <w:r w:rsidRPr="00671071">
              <w:rPr>
                <w:sz w:val="16"/>
                <w:szCs w:val="16"/>
              </w:rPr>
              <w:t xml:space="preserve">   </w:t>
            </w:r>
            <w:proofErr w:type="gramEnd"/>
            <w:r w:rsidRPr="00671071">
              <w:rPr>
                <w:sz w:val="16"/>
                <w:szCs w:val="16"/>
              </w:rPr>
              <w:t>delicada de 1/2 círculo cilíndrica, de 25 a 27mm,  envelope com 1 fio de 70 a 75 cm de comprimento .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 individualmente, embalagem</w:t>
            </w:r>
            <w:proofErr w:type="gramStart"/>
            <w:r w:rsidRPr="00671071">
              <w:rPr>
                <w:sz w:val="16"/>
                <w:szCs w:val="16"/>
              </w:rPr>
              <w:t xml:space="preserve">  </w:t>
            </w:r>
            <w:proofErr w:type="gramEnd"/>
            <w:r w:rsidRPr="00671071">
              <w:rPr>
                <w:sz w:val="16"/>
                <w:szCs w:val="16"/>
              </w:rPr>
              <w:t>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1255</w:t>
            </w:r>
          </w:p>
        </w:tc>
        <w:tc>
          <w:tcPr>
            <w:tcW w:w="561" w:type="pc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6"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nº 2-0 com agulha de</w:t>
            </w:r>
            <w:proofErr w:type="gramStart"/>
            <w:r w:rsidRPr="00671071">
              <w:rPr>
                <w:sz w:val="16"/>
                <w:szCs w:val="16"/>
              </w:rPr>
              <w:t xml:space="preserve">  </w:t>
            </w:r>
            <w:proofErr w:type="gramEnd"/>
            <w:r w:rsidRPr="00671071">
              <w:rPr>
                <w:sz w:val="16"/>
                <w:szCs w:val="16"/>
              </w:rPr>
              <w:t xml:space="preserve">3/8 círculo cilíndrica, de 17 a 20mm, para  </w:t>
            </w:r>
            <w:proofErr w:type="spellStart"/>
            <w:r w:rsidRPr="00671071">
              <w:rPr>
                <w:sz w:val="16"/>
                <w:szCs w:val="16"/>
              </w:rPr>
              <w:t>amigbdlectomia</w:t>
            </w:r>
            <w:proofErr w:type="spellEnd"/>
            <w:r w:rsidRPr="00671071">
              <w:rPr>
                <w:sz w:val="16"/>
                <w:szCs w:val="16"/>
              </w:rPr>
              <w:t xml:space="preserve">, com fio de 70 a 75 cm de  </w:t>
            </w:r>
            <w:proofErr w:type="spellStart"/>
            <w:r w:rsidRPr="00671071">
              <w:rPr>
                <w:sz w:val="16"/>
                <w:szCs w:val="16"/>
              </w:rPr>
              <w:t>comprimento.Estéril</w:t>
            </w:r>
            <w:proofErr w:type="spellEnd"/>
            <w:r w:rsidRPr="00671071">
              <w:rPr>
                <w:sz w:val="16"/>
                <w:szCs w:val="16"/>
              </w:rPr>
              <w:t>, com símbolo  e tamanho da  agulha desenhados em tamanho real, visíveis no  envelope interno.  Embalado individualmente,</w:t>
            </w:r>
            <w:proofErr w:type="gramStart"/>
            <w:r w:rsidRPr="00671071">
              <w:rPr>
                <w:sz w:val="16"/>
                <w:szCs w:val="16"/>
              </w:rPr>
              <w:t xml:space="preserve">  </w:t>
            </w:r>
            <w:proofErr w:type="gramEnd"/>
            <w:r w:rsidRPr="00671071">
              <w:rPr>
                <w:sz w:val="16"/>
                <w:szCs w:val="16"/>
              </w:rPr>
              <w:t>embalagem com filme plástico, papel grau cirúrgico,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Johnson/</w:t>
            </w:r>
            <w:proofErr w:type="spellStart"/>
            <w:r w:rsidRPr="00671071">
              <w:rPr>
                <w:sz w:val="16"/>
                <w:szCs w:val="16"/>
              </w:rPr>
              <w:t>Qualtrus</w:t>
            </w:r>
            <w:proofErr w:type="spellEnd"/>
          </w:p>
        </w:tc>
      </w:tr>
      <w:tr w:rsidR="00671071" w:rsidRPr="00671071" w:rsidTr="00671071">
        <w:trPr>
          <w:trHeight w:val="363"/>
        </w:trPr>
        <w:tc>
          <w:tcPr>
            <w:tcW w:w="322" w:type="pct"/>
            <w:vMerge w:val="restart"/>
            <w:vAlign w:val="center"/>
            <w:hideMark/>
          </w:tcPr>
          <w:p w:rsidR="009D2734" w:rsidRPr="00671071" w:rsidRDefault="009D2734" w:rsidP="00671071">
            <w:pPr>
              <w:jc w:val="center"/>
              <w:rPr>
                <w:sz w:val="16"/>
                <w:szCs w:val="16"/>
              </w:rPr>
            </w:pPr>
            <w:r w:rsidRPr="00671071">
              <w:rPr>
                <w:sz w:val="16"/>
                <w:szCs w:val="16"/>
              </w:rPr>
              <w:t>36700</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catgut</w:t>
            </w:r>
            <w:proofErr w:type="spellEnd"/>
            <w:r w:rsidRPr="00671071">
              <w:rPr>
                <w:sz w:val="16"/>
                <w:szCs w:val="16"/>
              </w:rPr>
              <w:t xml:space="preserve"> simples nº 0 sem agulha,</w:t>
            </w:r>
            <w:proofErr w:type="gramStart"/>
            <w:r w:rsidRPr="00671071">
              <w:rPr>
                <w:sz w:val="16"/>
                <w:szCs w:val="16"/>
              </w:rPr>
              <w:t xml:space="preserve">  </w:t>
            </w:r>
            <w:proofErr w:type="gramEnd"/>
            <w:r w:rsidRPr="00671071">
              <w:rPr>
                <w:sz w:val="16"/>
                <w:szCs w:val="16"/>
              </w:rPr>
              <w:t>envelope com 1 fio de 1,45 a 1,50m de  comprimento. Estéril, embalado individualmente,</w:t>
            </w:r>
            <w:proofErr w:type="gramStart"/>
            <w:r w:rsidRPr="00671071">
              <w:rPr>
                <w:sz w:val="16"/>
                <w:szCs w:val="16"/>
              </w:rPr>
              <w:t xml:space="preserve">  </w:t>
            </w:r>
            <w:proofErr w:type="gramEnd"/>
            <w:r w:rsidRPr="00671071">
              <w:rPr>
                <w:sz w:val="16"/>
                <w:szCs w:val="16"/>
              </w:rPr>
              <w:t>estéril,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639"/>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1261</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Catgut</w:t>
            </w:r>
            <w:proofErr w:type="spellEnd"/>
            <w:r w:rsidRPr="00671071">
              <w:rPr>
                <w:sz w:val="16"/>
                <w:szCs w:val="16"/>
              </w:rPr>
              <w:t xml:space="preserve"> simples</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w:t>
            </w:r>
            <w:proofErr w:type="spellStart"/>
            <w:r w:rsidRPr="00671071">
              <w:rPr>
                <w:sz w:val="16"/>
                <w:szCs w:val="16"/>
              </w:rPr>
              <w:t>catgut</w:t>
            </w:r>
            <w:proofErr w:type="spellEnd"/>
            <w:r w:rsidRPr="00671071">
              <w:rPr>
                <w:sz w:val="16"/>
                <w:szCs w:val="16"/>
              </w:rPr>
              <w:t xml:space="preserve"> simples 5-0 c/ agulha (U208T)</w:t>
            </w:r>
            <w:proofErr w:type="gramStart"/>
            <w:r w:rsidRPr="00671071">
              <w:rPr>
                <w:sz w:val="16"/>
                <w:szCs w:val="16"/>
              </w:rPr>
              <w:t xml:space="preserve">  </w:t>
            </w:r>
            <w:proofErr w:type="gramEnd"/>
            <w:r w:rsidRPr="00671071">
              <w:rPr>
                <w:sz w:val="16"/>
                <w:szCs w:val="16"/>
              </w:rPr>
              <w:t xml:space="preserve">- para descritivo detalhado assumir: Fio de sutura </w:t>
            </w:r>
            <w:proofErr w:type="spellStart"/>
            <w:r w:rsidRPr="00671071">
              <w:rPr>
                <w:sz w:val="16"/>
                <w:szCs w:val="16"/>
              </w:rPr>
              <w:t>catgut</w:t>
            </w:r>
            <w:proofErr w:type="spellEnd"/>
            <w:r w:rsidRPr="00671071">
              <w:rPr>
                <w:sz w:val="16"/>
                <w:szCs w:val="16"/>
              </w:rPr>
              <w:t xml:space="preserve"> simples nº 5-0, com agulha  delicada de 1/2 círculo, de 15 a 20mm, envelope  com 1 fio de 70 a 75 cm de comprimento. Estéril,</w:t>
            </w:r>
            <w:proofErr w:type="gramStart"/>
            <w:r w:rsidRPr="00671071">
              <w:rPr>
                <w:sz w:val="16"/>
                <w:szCs w:val="16"/>
              </w:rPr>
              <w:t xml:space="preserve">  </w:t>
            </w:r>
            <w:proofErr w:type="gramEnd"/>
            <w:r w:rsidRPr="00671071">
              <w:rPr>
                <w:sz w:val="16"/>
                <w:szCs w:val="16"/>
              </w:rPr>
              <w:t>com símbolo  e tamanho da agulha desenhados em  tamanho real, visíveis no envelope interno. Embalado individualmente,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Johnson/</w:t>
            </w:r>
            <w:proofErr w:type="spellStart"/>
            <w:r w:rsidRPr="00671071">
              <w:rPr>
                <w:sz w:val="16"/>
                <w:szCs w:val="16"/>
              </w:rPr>
              <w:t>Ethicon</w:t>
            </w:r>
            <w:proofErr w:type="spellEnd"/>
          </w:p>
        </w:tc>
      </w:tr>
      <w:tr w:rsidR="00671071" w:rsidRPr="00671071" w:rsidTr="00671071">
        <w:trPr>
          <w:trHeight w:val="63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422"/>
        </w:trPr>
        <w:tc>
          <w:tcPr>
            <w:tcW w:w="322" w:type="pct"/>
            <w:vMerge w:val="restart"/>
            <w:vAlign w:val="center"/>
            <w:hideMark/>
          </w:tcPr>
          <w:p w:rsidR="009D2734" w:rsidRPr="00671071" w:rsidRDefault="009D2734" w:rsidP="00671071">
            <w:pPr>
              <w:jc w:val="center"/>
              <w:rPr>
                <w:sz w:val="16"/>
                <w:szCs w:val="16"/>
              </w:rPr>
            </w:pPr>
            <w:r w:rsidRPr="00671071">
              <w:rPr>
                <w:sz w:val="16"/>
                <w:szCs w:val="16"/>
              </w:rPr>
              <w:t>62944</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Glicolida</w:t>
            </w:r>
            <w:proofErr w:type="spellEnd"/>
            <w:r w:rsidRPr="00671071">
              <w:rPr>
                <w:sz w:val="16"/>
                <w:szCs w:val="16"/>
              </w:rPr>
              <w:t xml:space="preserve"> e </w:t>
            </w:r>
            <w:proofErr w:type="spellStart"/>
            <w:r w:rsidRPr="00671071">
              <w:rPr>
                <w:sz w:val="16"/>
                <w:szCs w:val="16"/>
              </w:rPr>
              <w:t>caprolactona</w:t>
            </w:r>
            <w:proofErr w:type="spellEnd"/>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monofilamentar</w:t>
            </w:r>
            <w:proofErr w:type="spellEnd"/>
            <w:r w:rsidRPr="00671071">
              <w:rPr>
                <w:sz w:val="16"/>
                <w:szCs w:val="16"/>
              </w:rPr>
              <w:t xml:space="preserve"> a base de copolímero</w:t>
            </w:r>
            <w:proofErr w:type="gramStart"/>
            <w:r w:rsidRPr="00671071">
              <w:rPr>
                <w:sz w:val="16"/>
                <w:szCs w:val="16"/>
              </w:rPr>
              <w:t xml:space="preserve">  </w:t>
            </w:r>
            <w:proofErr w:type="gramEnd"/>
            <w:r w:rsidRPr="00671071">
              <w:rPr>
                <w:sz w:val="16"/>
                <w:szCs w:val="16"/>
              </w:rPr>
              <w:t xml:space="preserve">de </w:t>
            </w:r>
            <w:proofErr w:type="spellStart"/>
            <w:r w:rsidRPr="00671071">
              <w:rPr>
                <w:sz w:val="16"/>
                <w:szCs w:val="16"/>
              </w:rPr>
              <w:t>glicolida</w:t>
            </w:r>
            <w:proofErr w:type="spellEnd"/>
            <w:r w:rsidRPr="00671071">
              <w:rPr>
                <w:sz w:val="16"/>
                <w:szCs w:val="16"/>
              </w:rPr>
              <w:t xml:space="preserve"> e </w:t>
            </w:r>
            <w:proofErr w:type="spellStart"/>
            <w:r w:rsidRPr="00671071">
              <w:rPr>
                <w:sz w:val="16"/>
                <w:szCs w:val="16"/>
              </w:rPr>
              <w:t>caprolactona</w:t>
            </w:r>
            <w:proofErr w:type="spellEnd"/>
            <w:r w:rsidRPr="00671071">
              <w:rPr>
                <w:sz w:val="16"/>
                <w:szCs w:val="16"/>
              </w:rPr>
              <w:t xml:space="preserve"> com absorção previsível incolor, nº3.0 com agulha 3/8 círculo triangular de 17 a 19,5 mm, envelope com 1 fio de 65 a 70 cm de comprimento (para cirurgia plástica).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w:t>
            </w:r>
            <w:proofErr w:type="gramStart"/>
            <w:r w:rsidRPr="00671071">
              <w:rPr>
                <w:sz w:val="16"/>
                <w:szCs w:val="16"/>
              </w:rPr>
              <w:t xml:space="preserve">  </w:t>
            </w:r>
            <w:proofErr w:type="gramEnd"/>
            <w:r w:rsidRPr="00671071">
              <w:rPr>
                <w:sz w:val="16"/>
                <w:szCs w:val="16"/>
              </w:rPr>
              <w:t>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42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42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65628</w:t>
            </w:r>
          </w:p>
        </w:tc>
        <w:tc>
          <w:tcPr>
            <w:tcW w:w="561" w:type="pct"/>
            <w:vAlign w:val="center"/>
            <w:hideMark/>
          </w:tcPr>
          <w:p w:rsidR="009D2734" w:rsidRPr="00671071" w:rsidRDefault="009D2734" w:rsidP="00671071">
            <w:pPr>
              <w:jc w:val="center"/>
              <w:rPr>
                <w:sz w:val="16"/>
                <w:szCs w:val="16"/>
              </w:rPr>
            </w:pPr>
            <w:proofErr w:type="spellStart"/>
            <w:r w:rsidRPr="00671071">
              <w:rPr>
                <w:sz w:val="16"/>
                <w:szCs w:val="16"/>
              </w:rPr>
              <w:t>Glicolida</w:t>
            </w:r>
            <w:proofErr w:type="spellEnd"/>
            <w:r w:rsidRPr="00671071">
              <w:rPr>
                <w:sz w:val="16"/>
                <w:szCs w:val="16"/>
              </w:rPr>
              <w:t xml:space="preserve"> e </w:t>
            </w:r>
            <w:proofErr w:type="spellStart"/>
            <w:r w:rsidRPr="00671071">
              <w:rPr>
                <w:sz w:val="16"/>
                <w:szCs w:val="16"/>
              </w:rPr>
              <w:t>caprolactona</w:t>
            </w:r>
            <w:proofErr w:type="spellEnd"/>
          </w:p>
        </w:tc>
        <w:tc>
          <w:tcPr>
            <w:tcW w:w="3146"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monofilamentar</w:t>
            </w:r>
            <w:proofErr w:type="spellEnd"/>
            <w:r w:rsidRPr="00671071">
              <w:rPr>
                <w:sz w:val="16"/>
                <w:szCs w:val="16"/>
              </w:rPr>
              <w:t xml:space="preserve"> a base de copolímero de </w:t>
            </w:r>
            <w:proofErr w:type="spellStart"/>
            <w:r w:rsidRPr="00671071">
              <w:rPr>
                <w:sz w:val="16"/>
                <w:szCs w:val="16"/>
              </w:rPr>
              <w:t>glicolida</w:t>
            </w:r>
            <w:proofErr w:type="spellEnd"/>
            <w:r w:rsidRPr="00671071">
              <w:rPr>
                <w:sz w:val="16"/>
                <w:szCs w:val="16"/>
              </w:rPr>
              <w:t xml:space="preserve"> e </w:t>
            </w:r>
            <w:proofErr w:type="spellStart"/>
            <w:r w:rsidRPr="00671071">
              <w:rPr>
                <w:sz w:val="16"/>
                <w:szCs w:val="16"/>
              </w:rPr>
              <w:t>caprolactona</w:t>
            </w:r>
            <w:proofErr w:type="spellEnd"/>
            <w:r w:rsidRPr="00671071">
              <w:rPr>
                <w:sz w:val="16"/>
                <w:szCs w:val="16"/>
              </w:rPr>
              <w:t xml:space="preserve"> com absorção previsível incolor, </w:t>
            </w:r>
            <w:proofErr w:type="gramStart"/>
            <w:r w:rsidRPr="00671071">
              <w:rPr>
                <w:sz w:val="16"/>
                <w:szCs w:val="16"/>
              </w:rPr>
              <w:t>nº5.</w:t>
            </w:r>
            <w:proofErr w:type="gramEnd"/>
            <w:r w:rsidRPr="00671071">
              <w:rPr>
                <w:sz w:val="16"/>
                <w:szCs w:val="16"/>
              </w:rPr>
              <w:t>0 com agulha 3/8 círculo triangular de 13 a 15 mm, envelope com 1 fio de 40 a 50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
        </w:tc>
      </w:tr>
      <w:tr w:rsidR="00671071" w:rsidRPr="00671071" w:rsidTr="00671071">
        <w:trPr>
          <w:trHeight w:val="422"/>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1262</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Marcapasso</w:t>
            </w:r>
            <w:proofErr w:type="spellEnd"/>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para </w:t>
            </w:r>
            <w:proofErr w:type="spellStart"/>
            <w:r w:rsidRPr="00671071">
              <w:rPr>
                <w:sz w:val="16"/>
                <w:szCs w:val="16"/>
              </w:rPr>
              <w:t>marcapasso</w:t>
            </w:r>
            <w:proofErr w:type="spellEnd"/>
            <w:r w:rsidRPr="00671071">
              <w:rPr>
                <w:sz w:val="16"/>
                <w:szCs w:val="16"/>
              </w:rPr>
              <w:t xml:space="preserve"> </w:t>
            </w:r>
            <w:proofErr w:type="gramStart"/>
            <w:r w:rsidRPr="00671071">
              <w:rPr>
                <w:sz w:val="16"/>
                <w:szCs w:val="16"/>
              </w:rPr>
              <w:t>nº2.</w:t>
            </w:r>
            <w:proofErr w:type="gramEnd"/>
            <w:r w:rsidRPr="00671071">
              <w:rPr>
                <w:sz w:val="16"/>
                <w:szCs w:val="16"/>
              </w:rPr>
              <w:t>0  multifilamento de aço   torcido revestido com polietileno azul, agulha de   1/2 circulo cilíndrico de 24 a 26mm em uma das   extremidades, e em outra,  agulha reta triangular  cortante de 60 mm, fio com dimensão total de 60  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42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42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731"/>
        </w:trPr>
        <w:tc>
          <w:tcPr>
            <w:tcW w:w="322" w:type="pct"/>
            <w:vMerge w:val="restart"/>
            <w:vAlign w:val="center"/>
            <w:hideMark/>
          </w:tcPr>
          <w:p w:rsidR="009D2734" w:rsidRPr="00671071" w:rsidRDefault="009D2734" w:rsidP="00671071">
            <w:pPr>
              <w:jc w:val="center"/>
              <w:rPr>
                <w:sz w:val="16"/>
                <w:szCs w:val="16"/>
              </w:rPr>
            </w:pPr>
            <w:r w:rsidRPr="00671071">
              <w:rPr>
                <w:sz w:val="16"/>
                <w:szCs w:val="16"/>
              </w:rPr>
              <w:lastRenderedPageBreak/>
              <w:t>36719</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Kit catarata, contendo em envelope único: um fio de nylon </w:t>
            </w:r>
            <w:proofErr w:type="spellStart"/>
            <w:r w:rsidRPr="00671071">
              <w:rPr>
                <w:sz w:val="16"/>
                <w:szCs w:val="16"/>
              </w:rPr>
              <w:t>monofilamento</w:t>
            </w:r>
            <w:proofErr w:type="spellEnd"/>
            <w:r w:rsidRPr="00671071">
              <w:rPr>
                <w:sz w:val="16"/>
                <w:szCs w:val="16"/>
              </w:rPr>
              <w:t>, nº 10-0 preto,</w:t>
            </w:r>
            <w:proofErr w:type="gramStart"/>
            <w:r w:rsidRPr="00671071">
              <w:rPr>
                <w:sz w:val="16"/>
                <w:szCs w:val="16"/>
              </w:rPr>
              <w:t xml:space="preserve">  </w:t>
            </w:r>
            <w:proofErr w:type="gramEnd"/>
            <w:r w:rsidRPr="00671071">
              <w:rPr>
                <w:sz w:val="16"/>
                <w:szCs w:val="16"/>
              </w:rPr>
              <w:t xml:space="preserve">com duas agulhas de 3/8 de círculo, </w:t>
            </w:r>
            <w:proofErr w:type="spellStart"/>
            <w:r w:rsidRPr="00671071">
              <w:rPr>
                <w:sz w:val="16"/>
                <w:szCs w:val="16"/>
              </w:rPr>
              <w:t>microponta</w:t>
            </w:r>
            <w:proofErr w:type="spellEnd"/>
            <w:r w:rsidRPr="00671071">
              <w:rPr>
                <w:sz w:val="16"/>
                <w:szCs w:val="16"/>
              </w:rPr>
              <w:t xml:space="preserve"> espatuladas  de 6,5 mm com fio de 30 cm; e fio de seda preta trançada  nº 4-0, com agulha micro  ponta cortante 3/8 de círculo de 12 a 13 mm com fio  de 45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73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15721</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(para microcirurgia) nº 8-0 com </w:t>
            </w:r>
            <w:proofErr w:type="gramStart"/>
            <w:r w:rsidRPr="00671071">
              <w:rPr>
                <w:sz w:val="16"/>
                <w:szCs w:val="16"/>
              </w:rPr>
              <w:t>1</w:t>
            </w:r>
            <w:proofErr w:type="gramEnd"/>
            <w:r w:rsidRPr="00671071">
              <w:rPr>
                <w:sz w:val="16"/>
                <w:szCs w:val="16"/>
              </w:rPr>
              <w:t xml:space="preserve"> agulha de 3/8 de  círculo cilíndrica, de 6,40mm a 6,50mm, envelope  com 1 fio de 10 a 13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36706</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nº 6-0, com</w:t>
            </w:r>
            <w:proofErr w:type="gramStart"/>
            <w:r w:rsidRPr="00671071">
              <w:rPr>
                <w:sz w:val="16"/>
                <w:szCs w:val="16"/>
              </w:rPr>
              <w:t xml:space="preserve">  </w:t>
            </w:r>
            <w:proofErr w:type="gramEnd"/>
            <w:r w:rsidRPr="00671071">
              <w:rPr>
                <w:sz w:val="16"/>
                <w:szCs w:val="16"/>
              </w:rPr>
              <w:t>agulha de 3/8 de círculo, triangular, de 18 a 20mm,  envelope com 1 fio de 40 a 45 cm de comprimento.  Estéril, com símbolo e tamanho da agulha</w:t>
            </w:r>
            <w:proofErr w:type="gramStart"/>
            <w:r w:rsidRPr="00671071">
              <w:rPr>
                <w:sz w:val="16"/>
                <w:szCs w:val="16"/>
              </w:rPr>
              <w:t xml:space="preserve">  </w:t>
            </w:r>
            <w:proofErr w:type="gramEnd"/>
            <w:r w:rsidRPr="00671071">
              <w:rPr>
                <w:sz w:val="16"/>
                <w:szCs w:val="16"/>
              </w:rPr>
              <w:t>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68"/>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1340</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nº 6-0, com</w:t>
            </w:r>
            <w:proofErr w:type="gramStart"/>
            <w:r w:rsidRPr="00671071">
              <w:rPr>
                <w:sz w:val="16"/>
                <w:szCs w:val="16"/>
              </w:rPr>
              <w:t xml:space="preserve">  </w:t>
            </w:r>
            <w:proofErr w:type="gramEnd"/>
            <w:r w:rsidRPr="00671071">
              <w:rPr>
                <w:sz w:val="16"/>
                <w:szCs w:val="16"/>
              </w:rPr>
              <w:t>agulha de 1/2 círculo triangular de 15 a 17 mm,  envelope com 1 fio de 40 a 45 cm de comprimento.  Estéril, com símbolo e tamanho da agulha</w:t>
            </w:r>
            <w:proofErr w:type="gramStart"/>
            <w:r w:rsidRPr="00671071">
              <w:rPr>
                <w:sz w:val="16"/>
                <w:szCs w:val="16"/>
              </w:rPr>
              <w:t xml:space="preserve">  </w:t>
            </w:r>
            <w:proofErr w:type="gramEnd"/>
            <w:r w:rsidRPr="00671071">
              <w:rPr>
                <w:sz w:val="16"/>
                <w:szCs w:val="16"/>
              </w:rPr>
              <w:t>desenhados em tamanho real, visíveis no envelope  interno.  Embalagem individual, que permita a abertura asséptica do produto, contendo data de validade, dados de identificação, procedência e</w:t>
            </w:r>
            <w:proofErr w:type="gramStart"/>
            <w:r w:rsidRPr="00671071">
              <w:rPr>
                <w:sz w:val="16"/>
                <w:szCs w:val="16"/>
              </w:rPr>
              <w:t xml:space="preserve">  </w:t>
            </w:r>
            <w:proofErr w:type="gramEnd"/>
            <w:r w:rsidRPr="00671071">
              <w:rPr>
                <w:sz w:val="16"/>
                <w:szCs w:val="16"/>
              </w:rPr>
              <w:t>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68"/>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12"/>
        </w:trPr>
        <w:tc>
          <w:tcPr>
            <w:tcW w:w="322" w:type="pct"/>
            <w:vMerge w:val="restart"/>
            <w:vAlign w:val="center"/>
            <w:hideMark/>
          </w:tcPr>
          <w:p w:rsidR="009D2734" w:rsidRPr="00671071" w:rsidRDefault="009D2734" w:rsidP="00671071">
            <w:pPr>
              <w:jc w:val="center"/>
              <w:rPr>
                <w:sz w:val="16"/>
                <w:szCs w:val="16"/>
              </w:rPr>
            </w:pPr>
            <w:r w:rsidRPr="00671071">
              <w:rPr>
                <w:sz w:val="16"/>
                <w:szCs w:val="16"/>
              </w:rPr>
              <w:t>4064</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proofErr w:type="gramStart"/>
            <w:r w:rsidRPr="00671071">
              <w:rPr>
                <w:sz w:val="16"/>
                <w:szCs w:val="16"/>
              </w:rPr>
              <w:t xml:space="preserve">  </w:t>
            </w:r>
            <w:proofErr w:type="gramEnd"/>
            <w:r w:rsidRPr="00671071">
              <w:rPr>
                <w:sz w:val="16"/>
                <w:szCs w:val="16"/>
              </w:rPr>
              <w:t>nº 5-0 com  agulha de 3/8 de círculo, triangular, de 18 a 20 mm,  envelope com 1 fio de 40 a 45cm de comprimento.  Estéril, com símbolo e tamanho da agulha</w:t>
            </w:r>
            <w:proofErr w:type="gramStart"/>
            <w:r w:rsidRPr="00671071">
              <w:rPr>
                <w:sz w:val="16"/>
                <w:szCs w:val="16"/>
              </w:rPr>
              <w:t xml:space="preserve">  </w:t>
            </w:r>
            <w:proofErr w:type="gramEnd"/>
            <w:r w:rsidRPr="00671071">
              <w:rPr>
                <w:sz w:val="16"/>
                <w:szCs w:val="16"/>
              </w:rPr>
              <w:t>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Brasuture</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1324</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preto, nº 4-0,</w:t>
            </w:r>
            <w:proofErr w:type="gramStart"/>
            <w:r w:rsidRPr="00671071">
              <w:rPr>
                <w:sz w:val="16"/>
                <w:szCs w:val="16"/>
              </w:rPr>
              <w:t xml:space="preserve">  </w:t>
            </w:r>
            <w:proofErr w:type="gramEnd"/>
            <w:r w:rsidRPr="00671071">
              <w:rPr>
                <w:sz w:val="16"/>
                <w:szCs w:val="16"/>
              </w:rPr>
              <w:t>com agulha de 1/2 círculo triangular cortante entre  1,5 cm a 1,6cm, envelope com 1 fio de 40 a 50 cm  de comprimento, esterilizado, com tamanho da  agulha desenhado em formato real e o símbolo do  tipo da agulha visível em envelope inteiro.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1335</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nº 4-0, com</w:t>
            </w:r>
            <w:proofErr w:type="gramStart"/>
            <w:r w:rsidRPr="00671071">
              <w:rPr>
                <w:sz w:val="16"/>
                <w:szCs w:val="16"/>
              </w:rPr>
              <w:t xml:space="preserve">  </w:t>
            </w:r>
            <w:proofErr w:type="gramEnd"/>
            <w:r w:rsidRPr="00671071">
              <w:rPr>
                <w:sz w:val="16"/>
                <w:szCs w:val="16"/>
              </w:rPr>
              <w:t>agulha de 3/8 de círculo triangular de 23 a 25mm,  envelope com 1 fio de 40 a 45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 individualmente, embalagem</w:t>
            </w:r>
            <w:proofErr w:type="gramStart"/>
            <w:r w:rsidRPr="00671071">
              <w:rPr>
                <w:sz w:val="16"/>
                <w:szCs w:val="16"/>
              </w:rPr>
              <w:t xml:space="preserve">  </w:t>
            </w:r>
            <w:proofErr w:type="gramEnd"/>
            <w:r w:rsidRPr="00671071">
              <w:rPr>
                <w:sz w:val="16"/>
                <w:szCs w:val="16"/>
              </w:rPr>
              <w:t>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Brasuture</w:t>
            </w:r>
            <w:proofErr w:type="spell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Bioline</w:t>
            </w:r>
            <w:proofErr w:type="spell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00"/>
        </w:trPr>
        <w:tc>
          <w:tcPr>
            <w:tcW w:w="322" w:type="pct"/>
            <w:vMerge w:val="restart"/>
            <w:vAlign w:val="center"/>
            <w:hideMark/>
          </w:tcPr>
          <w:p w:rsidR="009D2734" w:rsidRPr="00671071" w:rsidRDefault="009D2734" w:rsidP="00671071">
            <w:pPr>
              <w:jc w:val="center"/>
              <w:rPr>
                <w:sz w:val="16"/>
                <w:szCs w:val="16"/>
              </w:rPr>
            </w:pPr>
            <w:r w:rsidRPr="00671071">
              <w:rPr>
                <w:sz w:val="16"/>
                <w:szCs w:val="16"/>
              </w:rPr>
              <w:t>7930</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nº 4-0, com agulha de 1/2</w:t>
            </w:r>
            <w:proofErr w:type="gramStart"/>
            <w:r w:rsidRPr="00671071">
              <w:rPr>
                <w:sz w:val="16"/>
                <w:szCs w:val="16"/>
              </w:rPr>
              <w:t xml:space="preserve">  </w:t>
            </w:r>
            <w:proofErr w:type="gramEnd"/>
            <w:r w:rsidRPr="00671071">
              <w:rPr>
                <w:sz w:val="16"/>
                <w:szCs w:val="16"/>
              </w:rPr>
              <w:t>círculo cilíndrica de 20 a 22mm,  envelope com 1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0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30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1328</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em nylon </w:t>
            </w:r>
            <w:proofErr w:type="spellStart"/>
            <w:r w:rsidRPr="00671071">
              <w:rPr>
                <w:sz w:val="16"/>
                <w:szCs w:val="16"/>
              </w:rPr>
              <w:t>monofilamento</w:t>
            </w:r>
            <w:proofErr w:type="spellEnd"/>
            <w:r w:rsidRPr="00671071">
              <w:rPr>
                <w:sz w:val="16"/>
                <w:szCs w:val="16"/>
              </w:rPr>
              <w:t xml:space="preserve"> incolor ou</w:t>
            </w:r>
            <w:proofErr w:type="gramStart"/>
            <w:r w:rsidRPr="00671071">
              <w:rPr>
                <w:sz w:val="16"/>
                <w:szCs w:val="16"/>
              </w:rPr>
              <w:t xml:space="preserve">  </w:t>
            </w:r>
            <w:proofErr w:type="gramEnd"/>
            <w:r w:rsidRPr="00671071">
              <w:rPr>
                <w:sz w:val="16"/>
                <w:szCs w:val="16"/>
              </w:rPr>
              <w:t>branca, nº 4-0, com agulha de 1/2 círculo triangular  cortante entre 15 a 17mm, envelope com 1 fio de 40  a 45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1323</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nº 3-0, com</w:t>
            </w:r>
            <w:proofErr w:type="gramStart"/>
            <w:r w:rsidRPr="00671071">
              <w:rPr>
                <w:sz w:val="16"/>
                <w:szCs w:val="16"/>
              </w:rPr>
              <w:t xml:space="preserve">  </w:t>
            </w:r>
            <w:proofErr w:type="gramEnd"/>
            <w:r w:rsidRPr="00671071">
              <w:rPr>
                <w:sz w:val="16"/>
                <w:szCs w:val="16"/>
              </w:rPr>
              <w:t>agulha de 3/8 de círculo, triangular de 28 a 30mm,  com fio de 40 cm a 45 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Brasuture</w:t>
            </w:r>
            <w:proofErr w:type="spell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455"/>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1326</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nylon preto </w:t>
            </w:r>
            <w:proofErr w:type="spellStart"/>
            <w:r w:rsidRPr="00671071">
              <w:rPr>
                <w:sz w:val="16"/>
                <w:szCs w:val="16"/>
              </w:rPr>
              <w:t>monofilamento</w:t>
            </w:r>
            <w:proofErr w:type="spellEnd"/>
            <w:r w:rsidRPr="00671071">
              <w:rPr>
                <w:sz w:val="16"/>
                <w:szCs w:val="16"/>
              </w:rPr>
              <w:t xml:space="preserve"> nº 3-0,</w:t>
            </w:r>
            <w:proofErr w:type="gramStart"/>
            <w:r w:rsidRPr="00671071">
              <w:rPr>
                <w:sz w:val="16"/>
                <w:szCs w:val="16"/>
              </w:rPr>
              <w:t xml:space="preserve">  </w:t>
            </w:r>
            <w:proofErr w:type="gramEnd"/>
            <w:r w:rsidRPr="00671071">
              <w:rPr>
                <w:sz w:val="16"/>
                <w:szCs w:val="16"/>
              </w:rPr>
              <w:t>com agulha de 1/2 círculo  cilíndrica,  entre 35 e  37mm, com fio de 65 cm a 70 cm.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455"/>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lastRenderedPageBreak/>
              <w:t>1322</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preto</w:t>
            </w:r>
            <w:proofErr w:type="gramStart"/>
            <w:r w:rsidRPr="00671071">
              <w:rPr>
                <w:sz w:val="16"/>
                <w:szCs w:val="16"/>
              </w:rPr>
              <w:t xml:space="preserve">  </w:t>
            </w:r>
            <w:proofErr w:type="gramEnd"/>
            <w:r w:rsidRPr="00671071">
              <w:rPr>
                <w:sz w:val="16"/>
                <w:szCs w:val="16"/>
              </w:rPr>
              <w:t>(cuticular) nº 2-0, com agulha de 3/8 de círculo  triangular cortante de 18 a 20 mm, envelope com 1  fio de 40 a 45 cm de comprimento.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0"/>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1320</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preto nº 2-0, com agulha de 3/8 de círculo, triangular reverso com</w:t>
            </w:r>
            <w:proofErr w:type="gramStart"/>
            <w:r w:rsidRPr="00671071">
              <w:rPr>
                <w:sz w:val="16"/>
                <w:szCs w:val="16"/>
              </w:rPr>
              <w:t xml:space="preserve">  </w:t>
            </w:r>
            <w:proofErr w:type="gramEnd"/>
            <w:r w:rsidRPr="00671071">
              <w:rPr>
                <w:sz w:val="16"/>
                <w:szCs w:val="16"/>
              </w:rPr>
              <w:t>27 a 30 mm, envelope com 1 fio de 40 a 45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30441</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preto (para</w:t>
            </w:r>
            <w:proofErr w:type="gramStart"/>
            <w:r w:rsidRPr="00671071">
              <w:rPr>
                <w:sz w:val="16"/>
                <w:szCs w:val="16"/>
              </w:rPr>
              <w:t xml:space="preserve">  </w:t>
            </w:r>
            <w:proofErr w:type="gramEnd"/>
            <w:r w:rsidRPr="00671071">
              <w:rPr>
                <w:sz w:val="16"/>
                <w:szCs w:val="16"/>
              </w:rPr>
              <w:t>oftalmologia) nº 10-0, com duas agulhas de 3/8 de  círculo, micro ponta espatulada de 6,5 mm em  envelope com 1 fio de 25 a 30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12"/>
        </w:trPr>
        <w:tc>
          <w:tcPr>
            <w:tcW w:w="322" w:type="pct"/>
            <w:vMerge w:val="restart"/>
            <w:vAlign w:val="center"/>
            <w:hideMark/>
          </w:tcPr>
          <w:p w:rsidR="009D2734" w:rsidRPr="00671071" w:rsidRDefault="009D2734" w:rsidP="00671071">
            <w:pPr>
              <w:jc w:val="center"/>
              <w:rPr>
                <w:sz w:val="16"/>
                <w:szCs w:val="16"/>
              </w:rPr>
            </w:pPr>
            <w:r w:rsidRPr="00671071">
              <w:rPr>
                <w:sz w:val="16"/>
                <w:szCs w:val="16"/>
              </w:rPr>
              <w:t>4063</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Nylon</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nylon </w:t>
            </w:r>
            <w:proofErr w:type="spellStart"/>
            <w:r w:rsidRPr="00671071">
              <w:rPr>
                <w:sz w:val="16"/>
                <w:szCs w:val="16"/>
              </w:rPr>
              <w:t>monofilamento</w:t>
            </w:r>
            <w:proofErr w:type="spellEnd"/>
            <w:r w:rsidRPr="00671071">
              <w:rPr>
                <w:sz w:val="16"/>
                <w:szCs w:val="16"/>
              </w:rPr>
              <w:t xml:space="preserve"> preto nº 0</w:t>
            </w:r>
            <w:proofErr w:type="gramStart"/>
            <w:r w:rsidRPr="00671071">
              <w:rPr>
                <w:sz w:val="16"/>
                <w:szCs w:val="16"/>
              </w:rPr>
              <w:t xml:space="preserve">  </w:t>
            </w:r>
            <w:proofErr w:type="gramEnd"/>
            <w:r w:rsidRPr="00671071">
              <w:rPr>
                <w:sz w:val="16"/>
                <w:szCs w:val="16"/>
              </w:rPr>
              <w:t>com agulha de 3/8 de círculo triangular cortante  (cuticular) de 18 a 20 mm, fio com 45 a 50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Bioline</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t>42153</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Polidioxanona</w:t>
            </w:r>
            <w:proofErr w:type="spellEnd"/>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monofilamentar</w:t>
            </w:r>
            <w:proofErr w:type="spellEnd"/>
            <w:r w:rsidRPr="00671071">
              <w:rPr>
                <w:sz w:val="16"/>
                <w:szCs w:val="16"/>
              </w:rPr>
              <w:t xml:space="preserve"> de </w:t>
            </w:r>
            <w:proofErr w:type="spellStart"/>
            <w:r w:rsidRPr="00671071">
              <w:rPr>
                <w:sz w:val="16"/>
                <w:szCs w:val="16"/>
              </w:rPr>
              <w:t>polidioxanona</w:t>
            </w:r>
            <w:proofErr w:type="spellEnd"/>
            <w:r w:rsidRPr="00671071">
              <w:rPr>
                <w:sz w:val="16"/>
                <w:szCs w:val="16"/>
              </w:rPr>
              <w:t xml:space="preserve"> absorvível violeta nº 7-0, com duas agulhas de 3/8</w:t>
            </w:r>
            <w:proofErr w:type="gramStart"/>
            <w:r w:rsidRPr="00671071">
              <w:rPr>
                <w:sz w:val="16"/>
                <w:szCs w:val="16"/>
              </w:rPr>
              <w:t xml:space="preserve">  </w:t>
            </w:r>
            <w:proofErr w:type="gramEnd"/>
            <w:r w:rsidRPr="00671071">
              <w:rPr>
                <w:sz w:val="16"/>
                <w:szCs w:val="16"/>
              </w:rPr>
              <w:t>círculo, ponta cilíndricas de 9 a 9,3mm, envelope  com 1 fio de 70 a 75cm.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w:t>
            </w:r>
            <w:proofErr w:type="gramStart"/>
            <w:r w:rsidRPr="00671071">
              <w:rPr>
                <w:sz w:val="16"/>
                <w:szCs w:val="16"/>
              </w:rPr>
              <w:t xml:space="preserve">  </w:t>
            </w:r>
            <w:proofErr w:type="gramEnd"/>
            <w:r w:rsidRPr="00671071">
              <w:rPr>
                <w:sz w:val="16"/>
                <w:szCs w:val="16"/>
              </w:rPr>
              <w:t>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42152</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Polidioxanona</w:t>
            </w:r>
            <w:proofErr w:type="spellEnd"/>
          </w:p>
        </w:tc>
        <w:tc>
          <w:tcPr>
            <w:tcW w:w="3146" w:type="pct"/>
            <w:vMerge w:val="restart"/>
            <w:vAlign w:val="center"/>
            <w:hideMark/>
          </w:tcPr>
          <w:p w:rsidR="009D2734" w:rsidRPr="00671071" w:rsidRDefault="000E0EBE" w:rsidP="00D8778A">
            <w:pPr>
              <w:jc w:val="both"/>
              <w:rPr>
                <w:sz w:val="16"/>
                <w:szCs w:val="16"/>
              </w:rPr>
            </w:pPr>
            <w:r w:rsidRPr="00671071">
              <w:rPr>
                <w:sz w:val="16"/>
                <w:szCs w:val="16"/>
              </w:rPr>
              <w:t xml:space="preserve">Fio de sutura </w:t>
            </w:r>
            <w:proofErr w:type="spellStart"/>
            <w:r w:rsidRPr="00671071">
              <w:rPr>
                <w:sz w:val="16"/>
                <w:szCs w:val="16"/>
              </w:rPr>
              <w:t>monofilamentar</w:t>
            </w:r>
            <w:proofErr w:type="spellEnd"/>
            <w:r w:rsidRPr="00671071">
              <w:rPr>
                <w:sz w:val="16"/>
                <w:szCs w:val="16"/>
              </w:rPr>
              <w:t xml:space="preserve"> de </w:t>
            </w:r>
            <w:proofErr w:type="spellStart"/>
            <w:r w:rsidRPr="00671071">
              <w:rPr>
                <w:sz w:val="16"/>
                <w:szCs w:val="16"/>
              </w:rPr>
              <w:t>polidioxanona</w:t>
            </w:r>
            <w:proofErr w:type="spellEnd"/>
            <w:r w:rsidRPr="00671071">
              <w:rPr>
                <w:sz w:val="16"/>
                <w:szCs w:val="16"/>
              </w:rPr>
              <w:t xml:space="preserve"> absorvível violeta  nº 6-0 violeta, com duas agulhas de 3/8,  círculo cilíndricas de 11 a 13mm (</w:t>
            </w:r>
            <w:proofErr w:type="spellStart"/>
            <w:r w:rsidRPr="00671071">
              <w:rPr>
                <w:sz w:val="16"/>
                <w:szCs w:val="16"/>
              </w:rPr>
              <w:t>cardio</w:t>
            </w:r>
            <w:proofErr w:type="spellEnd"/>
            <w:r w:rsidRPr="00671071">
              <w:rPr>
                <w:sz w:val="16"/>
                <w:szCs w:val="16"/>
              </w:rPr>
              <w:t>/pediátrica),  envelope com 1 fio de 70 cm a 75 cm. Estéril, com símbolo e tamanho da agulha desenhados em</w:t>
            </w:r>
            <w:proofErr w:type="gramStart"/>
            <w:r w:rsidRPr="00671071">
              <w:rPr>
                <w:sz w:val="16"/>
                <w:szCs w:val="16"/>
              </w:rPr>
              <w:t xml:space="preserve">  </w:t>
            </w:r>
            <w:proofErr w:type="gramEnd"/>
            <w:r w:rsidRPr="00671071">
              <w:rPr>
                <w:sz w:val="16"/>
                <w:szCs w:val="16"/>
              </w:rPr>
              <w:t>tamanho real, visíveis no envelope interno.   Embalagem individual, que permita a abertura asséptica do produto, contendo data de validade,</w:t>
            </w:r>
            <w:proofErr w:type="gramStart"/>
            <w:r w:rsidRPr="00671071">
              <w:rPr>
                <w:sz w:val="16"/>
                <w:szCs w:val="16"/>
              </w:rPr>
              <w:t xml:space="preserve">  </w:t>
            </w:r>
            <w:proofErr w:type="gramEnd"/>
            <w:r w:rsidRPr="00671071">
              <w:rPr>
                <w:sz w:val="16"/>
                <w:szCs w:val="16"/>
              </w:rPr>
              <w:t>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36707</w:t>
            </w:r>
          </w:p>
        </w:tc>
        <w:tc>
          <w:tcPr>
            <w:tcW w:w="561" w:type="pct"/>
            <w:vAlign w:val="center"/>
            <w:hideMark/>
          </w:tcPr>
          <w:p w:rsidR="009D2734" w:rsidRPr="00671071" w:rsidRDefault="009D2734" w:rsidP="00671071">
            <w:pPr>
              <w:jc w:val="center"/>
              <w:rPr>
                <w:sz w:val="16"/>
                <w:szCs w:val="16"/>
              </w:rPr>
            </w:pPr>
            <w:proofErr w:type="spellStart"/>
            <w:r w:rsidRPr="00671071">
              <w:rPr>
                <w:sz w:val="16"/>
                <w:szCs w:val="16"/>
              </w:rPr>
              <w:t>Polidioxanona</w:t>
            </w:r>
            <w:proofErr w:type="spellEnd"/>
          </w:p>
        </w:tc>
        <w:tc>
          <w:tcPr>
            <w:tcW w:w="3146"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monofilamentar</w:t>
            </w:r>
            <w:proofErr w:type="spellEnd"/>
            <w:r w:rsidRPr="00671071">
              <w:rPr>
                <w:sz w:val="16"/>
                <w:szCs w:val="16"/>
              </w:rPr>
              <w:t xml:space="preserve"> de </w:t>
            </w:r>
            <w:proofErr w:type="spellStart"/>
            <w:r w:rsidRPr="00671071">
              <w:rPr>
                <w:sz w:val="16"/>
                <w:szCs w:val="16"/>
              </w:rPr>
              <w:t>polidioxanona</w:t>
            </w:r>
            <w:proofErr w:type="spellEnd"/>
            <w:proofErr w:type="gramStart"/>
            <w:r w:rsidRPr="00671071">
              <w:rPr>
                <w:sz w:val="16"/>
                <w:szCs w:val="16"/>
              </w:rPr>
              <w:t xml:space="preserve">  </w:t>
            </w:r>
            <w:proofErr w:type="gramEnd"/>
            <w:r w:rsidRPr="00671071">
              <w:rPr>
                <w:sz w:val="16"/>
                <w:szCs w:val="16"/>
              </w:rPr>
              <w:t>absorvível violeta, nº 5-0, com agulha de 1/2 círculo  ponta cilíndrica de 15 a 17mm, envelope com 1 fio   de 65 a 70 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w:t>
            </w:r>
            <w:proofErr w:type="gramStart"/>
            <w:r w:rsidRPr="00671071">
              <w:rPr>
                <w:sz w:val="16"/>
                <w:szCs w:val="16"/>
              </w:rPr>
              <w:t xml:space="preserve">  </w:t>
            </w:r>
            <w:proofErr w:type="gramEnd"/>
            <w:r w:rsidRPr="00671071">
              <w:rPr>
                <w:sz w:val="16"/>
                <w:szCs w:val="16"/>
              </w:rPr>
              <w:t>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7835</w:t>
            </w:r>
          </w:p>
        </w:tc>
        <w:tc>
          <w:tcPr>
            <w:tcW w:w="561" w:type="pct"/>
            <w:vAlign w:val="center"/>
            <w:hideMark/>
          </w:tcPr>
          <w:p w:rsidR="009D2734" w:rsidRPr="00671071" w:rsidRDefault="009D2734" w:rsidP="00671071">
            <w:pPr>
              <w:jc w:val="center"/>
              <w:rPr>
                <w:sz w:val="16"/>
                <w:szCs w:val="16"/>
              </w:rPr>
            </w:pPr>
            <w:proofErr w:type="spellStart"/>
            <w:r w:rsidRPr="00671071">
              <w:rPr>
                <w:sz w:val="16"/>
                <w:szCs w:val="16"/>
              </w:rPr>
              <w:t>Polidioxanona</w:t>
            </w:r>
            <w:proofErr w:type="spellEnd"/>
          </w:p>
        </w:tc>
        <w:tc>
          <w:tcPr>
            <w:tcW w:w="3146" w:type="pct"/>
            <w:vAlign w:val="center"/>
            <w:hideMark/>
          </w:tcPr>
          <w:p w:rsidR="009D2734" w:rsidRPr="00671071" w:rsidRDefault="009D2734" w:rsidP="00671071">
            <w:pPr>
              <w:jc w:val="both"/>
              <w:rPr>
                <w:sz w:val="16"/>
                <w:szCs w:val="16"/>
              </w:rPr>
            </w:pPr>
            <w:r w:rsidRPr="00671071">
              <w:rPr>
                <w:sz w:val="16"/>
                <w:szCs w:val="16"/>
              </w:rPr>
              <w:t>Fio de sutura violeta ou rajado nº 2 a base de</w:t>
            </w:r>
            <w:proofErr w:type="gramStart"/>
            <w:r w:rsidRPr="00671071">
              <w:rPr>
                <w:sz w:val="16"/>
                <w:szCs w:val="16"/>
              </w:rPr>
              <w:t xml:space="preserve">  </w:t>
            </w:r>
            <w:proofErr w:type="spellStart"/>
            <w:proofErr w:type="gramEnd"/>
            <w:r w:rsidRPr="00671071">
              <w:rPr>
                <w:sz w:val="16"/>
                <w:szCs w:val="16"/>
              </w:rPr>
              <w:t>polidioxanona</w:t>
            </w:r>
            <w:proofErr w:type="spellEnd"/>
            <w:r w:rsidRPr="00671071">
              <w:rPr>
                <w:sz w:val="16"/>
                <w:szCs w:val="16"/>
              </w:rPr>
              <w:t xml:space="preserve"> absorvível e polietileno não  absorvível, para uso em ortopedia, com  agulha de 1/2 círculo  cilíndrica de 2,6 cm, envelope com 1 fio de 90 cm de  comprimento, esterilizado, com tamanho da agulha  desenhado em formato real e o símbolo do tipo da  agulha visível em envelope inteiro,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64978</w:t>
            </w:r>
          </w:p>
        </w:tc>
        <w:tc>
          <w:tcPr>
            <w:tcW w:w="561" w:type="pct"/>
            <w:vAlign w:val="center"/>
            <w:hideMark/>
          </w:tcPr>
          <w:p w:rsidR="009D2734" w:rsidRPr="00671071" w:rsidRDefault="009D2734" w:rsidP="00671071">
            <w:pPr>
              <w:jc w:val="center"/>
              <w:rPr>
                <w:sz w:val="16"/>
                <w:szCs w:val="16"/>
              </w:rPr>
            </w:pPr>
            <w:proofErr w:type="spellStart"/>
            <w:r w:rsidRPr="00671071">
              <w:rPr>
                <w:sz w:val="16"/>
                <w:szCs w:val="16"/>
              </w:rPr>
              <w:t>Polidioxanona</w:t>
            </w:r>
            <w:proofErr w:type="spellEnd"/>
          </w:p>
        </w:tc>
        <w:tc>
          <w:tcPr>
            <w:tcW w:w="3146"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monofilamentar</w:t>
            </w:r>
            <w:proofErr w:type="spellEnd"/>
            <w:r w:rsidRPr="00671071">
              <w:rPr>
                <w:sz w:val="16"/>
                <w:szCs w:val="16"/>
              </w:rPr>
              <w:t xml:space="preserve"> de </w:t>
            </w:r>
            <w:proofErr w:type="spellStart"/>
            <w:r w:rsidRPr="00671071">
              <w:rPr>
                <w:sz w:val="16"/>
                <w:szCs w:val="16"/>
              </w:rPr>
              <w:t>polidioxanona</w:t>
            </w:r>
            <w:proofErr w:type="spellEnd"/>
            <w:proofErr w:type="gramStart"/>
            <w:r w:rsidRPr="00671071">
              <w:rPr>
                <w:sz w:val="16"/>
                <w:szCs w:val="16"/>
              </w:rPr>
              <w:t xml:space="preserve">  </w:t>
            </w:r>
            <w:proofErr w:type="gramEnd"/>
            <w:r w:rsidRPr="00671071">
              <w:rPr>
                <w:sz w:val="16"/>
                <w:szCs w:val="16"/>
              </w:rPr>
              <w:t>absorvível violeta, nº 3-0, com agulha de 1/2  círculo, ponta cilíndrica de 25 a 27 mm, envelope  com 1 fio  de 65 a 70 cm. Estéril, com símbolo e</w:t>
            </w:r>
            <w:proofErr w:type="gramStart"/>
            <w:r w:rsidRPr="00671071">
              <w:rPr>
                <w:sz w:val="16"/>
                <w:szCs w:val="16"/>
              </w:rPr>
              <w:t xml:space="preserve">  </w:t>
            </w:r>
            <w:proofErr w:type="gramEnd"/>
            <w:r w:rsidRPr="00671071">
              <w:rPr>
                <w:sz w:val="16"/>
                <w:szCs w:val="16"/>
              </w:rPr>
              <w:t>tamanho da agulha desenhados em tamanho real, visíveis no envelope.  Embalado individualmente,</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64979</w:t>
            </w:r>
          </w:p>
        </w:tc>
        <w:tc>
          <w:tcPr>
            <w:tcW w:w="561" w:type="pct"/>
            <w:vAlign w:val="center"/>
            <w:hideMark/>
          </w:tcPr>
          <w:p w:rsidR="009D2734" w:rsidRPr="00671071" w:rsidRDefault="009D2734" w:rsidP="00671071">
            <w:pPr>
              <w:jc w:val="center"/>
              <w:rPr>
                <w:sz w:val="16"/>
                <w:szCs w:val="16"/>
              </w:rPr>
            </w:pPr>
            <w:proofErr w:type="spellStart"/>
            <w:r w:rsidRPr="00671071">
              <w:rPr>
                <w:sz w:val="16"/>
                <w:szCs w:val="16"/>
              </w:rPr>
              <w:t>Polidioxanona</w:t>
            </w:r>
            <w:proofErr w:type="spellEnd"/>
          </w:p>
        </w:tc>
        <w:tc>
          <w:tcPr>
            <w:tcW w:w="3146"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monofilamentar</w:t>
            </w:r>
            <w:proofErr w:type="spellEnd"/>
            <w:r w:rsidRPr="00671071">
              <w:rPr>
                <w:sz w:val="16"/>
                <w:szCs w:val="16"/>
              </w:rPr>
              <w:t xml:space="preserve"> de </w:t>
            </w:r>
            <w:proofErr w:type="spellStart"/>
            <w:r w:rsidRPr="00671071">
              <w:rPr>
                <w:sz w:val="16"/>
                <w:szCs w:val="16"/>
              </w:rPr>
              <w:t>polidioxanona</w:t>
            </w:r>
            <w:proofErr w:type="spellEnd"/>
            <w:proofErr w:type="gramStart"/>
            <w:r w:rsidRPr="00671071">
              <w:rPr>
                <w:sz w:val="16"/>
                <w:szCs w:val="16"/>
              </w:rPr>
              <w:t xml:space="preserve">  </w:t>
            </w:r>
            <w:proofErr w:type="gramEnd"/>
            <w:r w:rsidRPr="00671071">
              <w:rPr>
                <w:sz w:val="16"/>
                <w:szCs w:val="16"/>
              </w:rPr>
              <w:t>absorvível violeta, nº 0, com agulha robusta de 1/2  círculo, ponta cilíndrica de 35 a 37 mm, envelope  com 1 fio  de 65 a 70 cm. Estéril, com símbolo e</w:t>
            </w:r>
            <w:proofErr w:type="gramStart"/>
            <w:r w:rsidRPr="00671071">
              <w:rPr>
                <w:sz w:val="16"/>
                <w:szCs w:val="16"/>
              </w:rPr>
              <w:t xml:space="preserve">  </w:t>
            </w:r>
            <w:proofErr w:type="gramEnd"/>
            <w:r w:rsidRPr="00671071">
              <w:rPr>
                <w:sz w:val="16"/>
                <w:szCs w:val="16"/>
              </w:rPr>
              <w:t>tamanho da agulha desenhados em tamanho real,  visíveis no envelope.  Embalado individualmente,</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36722</w:t>
            </w:r>
          </w:p>
        </w:tc>
        <w:tc>
          <w:tcPr>
            <w:tcW w:w="561" w:type="pct"/>
            <w:vAlign w:val="center"/>
            <w:hideMark/>
          </w:tcPr>
          <w:p w:rsidR="009D2734" w:rsidRPr="00671071" w:rsidRDefault="009D2734" w:rsidP="00671071">
            <w:pPr>
              <w:jc w:val="center"/>
              <w:rPr>
                <w:sz w:val="16"/>
                <w:szCs w:val="16"/>
              </w:rPr>
            </w:pPr>
            <w:r w:rsidRPr="00671071">
              <w:rPr>
                <w:sz w:val="16"/>
                <w:szCs w:val="16"/>
              </w:rPr>
              <w:t>Poliéster</w:t>
            </w:r>
          </w:p>
        </w:tc>
        <w:tc>
          <w:tcPr>
            <w:tcW w:w="3146" w:type="pct"/>
            <w:vAlign w:val="center"/>
            <w:hideMark/>
          </w:tcPr>
          <w:p w:rsidR="009D2734" w:rsidRPr="00671071" w:rsidRDefault="009D2734" w:rsidP="00671071">
            <w:pPr>
              <w:jc w:val="both"/>
              <w:rPr>
                <w:sz w:val="16"/>
                <w:szCs w:val="16"/>
              </w:rPr>
            </w:pPr>
            <w:r w:rsidRPr="00671071">
              <w:rPr>
                <w:sz w:val="16"/>
                <w:szCs w:val="16"/>
              </w:rPr>
              <w:t xml:space="preserve">Kit contendo Fio de sutura de poliéster branco com duas agulhas  de ½ circulo cilíndrico de 20 a </w:t>
            </w:r>
            <w:proofErr w:type="gramStart"/>
            <w:r w:rsidRPr="00671071">
              <w:rPr>
                <w:sz w:val="16"/>
                <w:szCs w:val="16"/>
              </w:rPr>
              <w:t>22mm</w:t>
            </w:r>
            <w:proofErr w:type="gramEnd"/>
            <w:r w:rsidRPr="00671071">
              <w:rPr>
                <w:sz w:val="16"/>
                <w:szCs w:val="16"/>
              </w:rPr>
              <w:t xml:space="preserve">, </w:t>
            </w:r>
            <w:r w:rsidRPr="00671071">
              <w:rPr>
                <w:b/>
                <w:bCs/>
                <w:sz w:val="16"/>
                <w:szCs w:val="16"/>
              </w:rPr>
              <w:t>sem almofadas</w:t>
            </w:r>
            <w:r w:rsidRPr="00671071">
              <w:rPr>
                <w:sz w:val="16"/>
                <w:szCs w:val="16"/>
              </w:rPr>
              <w:t xml:space="preserve"> de teflon, fio de 7x75 cm de  comprimento;  Fio de sutura de poliéster verde com duas agulhas de ½ circulo cilíndrico de 20 a 22 mm sem almofada de teflon, fio de 8x75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36720</w:t>
            </w:r>
          </w:p>
        </w:tc>
        <w:tc>
          <w:tcPr>
            <w:tcW w:w="561" w:type="pct"/>
            <w:vAlign w:val="center"/>
            <w:hideMark/>
          </w:tcPr>
          <w:p w:rsidR="009D2734" w:rsidRPr="00671071" w:rsidRDefault="009D2734" w:rsidP="00671071">
            <w:pPr>
              <w:jc w:val="center"/>
              <w:rPr>
                <w:sz w:val="16"/>
                <w:szCs w:val="16"/>
              </w:rPr>
            </w:pPr>
            <w:r w:rsidRPr="00671071">
              <w:rPr>
                <w:sz w:val="16"/>
                <w:szCs w:val="16"/>
              </w:rPr>
              <w:t>Poliéster</w:t>
            </w:r>
          </w:p>
        </w:tc>
        <w:tc>
          <w:tcPr>
            <w:tcW w:w="3146" w:type="pct"/>
            <w:vAlign w:val="center"/>
            <w:hideMark/>
          </w:tcPr>
          <w:p w:rsidR="009D2734" w:rsidRPr="00671071" w:rsidRDefault="009D2734" w:rsidP="00671071">
            <w:pPr>
              <w:jc w:val="both"/>
              <w:rPr>
                <w:sz w:val="16"/>
                <w:szCs w:val="16"/>
              </w:rPr>
            </w:pPr>
            <w:r w:rsidRPr="00671071">
              <w:rPr>
                <w:sz w:val="16"/>
                <w:szCs w:val="16"/>
              </w:rPr>
              <w:t>Kit contendo: Fio de sutura de poliéster branco</w:t>
            </w:r>
            <w:proofErr w:type="gramStart"/>
            <w:r w:rsidRPr="00671071">
              <w:rPr>
                <w:sz w:val="16"/>
                <w:szCs w:val="16"/>
              </w:rPr>
              <w:t xml:space="preserve">  </w:t>
            </w:r>
            <w:proofErr w:type="gramEnd"/>
            <w:r w:rsidRPr="00671071">
              <w:rPr>
                <w:sz w:val="16"/>
                <w:szCs w:val="16"/>
              </w:rPr>
              <w:t xml:space="preserve">nº 2-0 com duas agulhas de ½ circulo </w:t>
            </w:r>
            <w:r w:rsidRPr="00671071">
              <w:rPr>
                <w:sz w:val="16"/>
                <w:szCs w:val="16"/>
              </w:rPr>
              <w:lastRenderedPageBreak/>
              <w:t xml:space="preserve">cilíndrico entre 20 e 22 mm, </w:t>
            </w:r>
            <w:r w:rsidRPr="00671071">
              <w:rPr>
                <w:b/>
                <w:bCs/>
                <w:sz w:val="16"/>
                <w:szCs w:val="16"/>
              </w:rPr>
              <w:t>com almofada de teflon</w:t>
            </w:r>
            <w:r w:rsidRPr="00671071">
              <w:rPr>
                <w:sz w:val="16"/>
                <w:szCs w:val="16"/>
              </w:rPr>
              <w:t xml:space="preserve">, e fio de 7x75 cm de comprimento; fio de sutura de poliéster verde com duas agulhas de ½ circulo cilíndrico entre 20 e  22 mm, com almofada de teflon, e fio de 8x75 cm de  comprimento. Estéril, com símbolo e tamanho da </w:t>
            </w:r>
            <w:proofErr w:type="gramStart"/>
            <w:r w:rsidRPr="00671071">
              <w:rPr>
                <w:sz w:val="16"/>
                <w:szCs w:val="16"/>
              </w:rPr>
              <w:t>agulha desenhados em tamanho real, visíveis no envelope interno</w:t>
            </w:r>
            <w:proofErr w:type="gramEnd"/>
            <w:r w:rsidRPr="00671071">
              <w:rPr>
                <w:sz w:val="16"/>
                <w:szCs w:val="16"/>
              </w:rPr>
              <w:t>.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lastRenderedPageBreak/>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lastRenderedPageBreak/>
              <w:t>1317</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Poliéster</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de poliéster verde trançado</w:t>
            </w:r>
            <w:proofErr w:type="gramStart"/>
            <w:r w:rsidRPr="00671071">
              <w:rPr>
                <w:sz w:val="16"/>
                <w:szCs w:val="16"/>
              </w:rPr>
              <w:t xml:space="preserve">  </w:t>
            </w:r>
            <w:proofErr w:type="gramEnd"/>
            <w:r w:rsidRPr="00671071">
              <w:rPr>
                <w:sz w:val="16"/>
                <w:szCs w:val="16"/>
              </w:rPr>
              <w:t xml:space="preserve">nº 2-0, revestido com </w:t>
            </w:r>
            <w:proofErr w:type="spellStart"/>
            <w:r w:rsidRPr="00671071">
              <w:rPr>
                <w:sz w:val="16"/>
                <w:szCs w:val="16"/>
              </w:rPr>
              <w:t>polibutilato</w:t>
            </w:r>
            <w:proofErr w:type="spellEnd"/>
            <w:r w:rsidRPr="00671071">
              <w:rPr>
                <w:sz w:val="16"/>
                <w:szCs w:val="16"/>
              </w:rPr>
              <w:t xml:space="preserve"> ou silicone  com 2 agulhas de 1/2 círculo </w:t>
            </w:r>
            <w:proofErr w:type="spellStart"/>
            <w:r w:rsidRPr="00671071">
              <w:rPr>
                <w:sz w:val="16"/>
                <w:szCs w:val="16"/>
              </w:rPr>
              <w:t>cilindrica</w:t>
            </w:r>
            <w:proofErr w:type="spellEnd"/>
            <w:r w:rsidRPr="00671071">
              <w:rPr>
                <w:sz w:val="16"/>
                <w:szCs w:val="16"/>
              </w:rPr>
              <w:t xml:space="preserve"> de 25 a 27mm,  envelope com um fio medindo 70 a 75 cm de comprimento.  Estéril, com símbolo e tamanho da agulha desenhados</w:t>
            </w:r>
            <w:proofErr w:type="gramStart"/>
            <w:r w:rsidRPr="00671071">
              <w:rPr>
                <w:sz w:val="16"/>
                <w:szCs w:val="16"/>
              </w:rPr>
              <w:t xml:space="preserve">  </w:t>
            </w:r>
            <w:proofErr w:type="gramEnd"/>
            <w:r w:rsidRPr="00671071">
              <w:rPr>
                <w:sz w:val="16"/>
                <w:szCs w:val="16"/>
              </w:rPr>
              <w:t>em tamanho real, visíveis no envelope interno.   Embalagem</w:t>
            </w:r>
            <w:proofErr w:type="gramStart"/>
            <w:r w:rsidRPr="00671071">
              <w:rPr>
                <w:sz w:val="16"/>
                <w:szCs w:val="16"/>
              </w:rPr>
              <w:t xml:space="preserve">   </w:t>
            </w:r>
            <w:proofErr w:type="gramEnd"/>
            <w:r w:rsidRPr="00671071">
              <w:rPr>
                <w:sz w:val="16"/>
                <w:szCs w:val="16"/>
              </w:rPr>
              <w:t>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6680</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Poliéster</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de poliéster verde com almofada de</w:t>
            </w:r>
            <w:proofErr w:type="gramStart"/>
            <w:r w:rsidRPr="00671071">
              <w:rPr>
                <w:sz w:val="16"/>
                <w:szCs w:val="16"/>
              </w:rPr>
              <w:t xml:space="preserve">   </w:t>
            </w:r>
            <w:proofErr w:type="gramEnd"/>
            <w:r w:rsidRPr="00671071">
              <w:rPr>
                <w:sz w:val="16"/>
                <w:szCs w:val="16"/>
              </w:rPr>
              <w:t xml:space="preserve">Teflon nº 2-0, fio revestido com </w:t>
            </w:r>
            <w:proofErr w:type="spellStart"/>
            <w:r w:rsidRPr="00671071">
              <w:rPr>
                <w:sz w:val="16"/>
                <w:szCs w:val="16"/>
              </w:rPr>
              <w:t>com</w:t>
            </w:r>
            <w:proofErr w:type="spellEnd"/>
            <w:r w:rsidRPr="00671071">
              <w:rPr>
                <w:sz w:val="16"/>
                <w:szCs w:val="16"/>
              </w:rPr>
              <w:t xml:space="preserve"> </w:t>
            </w:r>
            <w:proofErr w:type="spellStart"/>
            <w:r w:rsidRPr="00671071">
              <w:rPr>
                <w:sz w:val="16"/>
                <w:szCs w:val="16"/>
              </w:rPr>
              <w:t>polibutilato</w:t>
            </w:r>
            <w:proofErr w:type="spellEnd"/>
            <w:r w:rsidRPr="00671071">
              <w:rPr>
                <w:sz w:val="16"/>
                <w:szCs w:val="16"/>
              </w:rPr>
              <w:t xml:space="preserve"> ou  silicone, duas agulhas de ½ circulo cilíndrico de 20   a 22 mm, envelope com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w:t>
            </w:r>
            <w:proofErr w:type="gramStart"/>
            <w:r w:rsidRPr="00671071">
              <w:rPr>
                <w:sz w:val="16"/>
                <w:szCs w:val="16"/>
              </w:rPr>
              <w:t xml:space="preserve">   </w:t>
            </w:r>
            <w:proofErr w:type="gramEnd"/>
            <w:r w:rsidRPr="00671071">
              <w:rPr>
                <w:sz w:val="16"/>
                <w:szCs w:val="16"/>
              </w:rPr>
              <w:t>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1316</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Poliéster</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poliéster verde trançado nº 2-0,</w:t>
            </w:r>
            <w:proofErr w:type="gramStart"/>
            <w:r w:rsidRPr="00671071">
              <w:rPr>
                <w:sz w:val="16"/>
                <w:szCs w:val="16"/>
              </w:rPr>
              <w:t xml:space="preserve">   </w:t>
            </w:r>
            <w:proofErr w:type="gramEnd"/>
            <w:r w:rsidRPr="00671071">
              <w:rPr>
                <w:sz w:val="16"/>
                <w:szCs w:val="16"/>
              </w:rPr>
              <w:t xml:space="preserve">fio revestido de </w:t>
            </w:r>
            <w:proofErr w:type="spellStart"/>
            <w:r w:rsidRPr="00671071">
              <w:rPr>
                <w:sz w:val="16"/>
                <w:szCs w:val="16"/>
              </w:rPr>
              <w:t>polibutilato</w:t>
            </w:r>
            <w:proofErr w:type="spellEnd"/>
            <w:r w:rsidRPr="00671071">
              <w:rPr>
                <w:sz w:val="16"/>
                <w:szCs w:val="16"/>
              </w:rPr>
              <w:t xml:space="preserve"> ou silicone, com duas agulhas de 1/2 círculo ponta </w:t>
            </w:r>
            <w:proofErr w:type="spellStart"/>
            <w:r w:rsidRPr="00671071">
              <w:rPr>
                <w:sz w:val="16"/>
                <w:szCs w:val="16"/>
              </w:rPr>
              <w:t>cilindrica</w:t>
            </w:r>
            <w:proofErr w:type="spellEnd"/>
            <w:r w:rsidRPr="00671071">
              <w:rPr>
                <w:sz w:val="16"/>
                <w:szCs w:val="16"/>
              </w:rPr>
              <w:t xml:space="preserve"> de 20 a 22mm,  envelope com 1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w:t>
            </w:r>
            <w:proofErr w:type="gramStart"/>
            <w:r w:rsidRPr="00671071">
              <w:rPr>
                <w:sz w:val="16"/>
                <w:szCs w:val="16"/>
              </w:rPr>
              <w:t xml:space="preserve">  </w:t>
            </w:r>
            <w:proofErr w:type="gramEnd"/>
            <w:r w:rsidRPr="00671071">
              <w:rPr>
                <w:sz w:val="16"/>
                <w:szCs w:val="16"/>
              </w:rPr>
              <w:t>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38"/>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1332</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Poliéster</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de poliéster Verde trançado não</w:t>
            </w:r>
            <w:proofErr w:type="gramStart"/>
            <w:r w:rsidRPr="00671071">
              <w:rPr>
                <w:sz w:val="16"/>
                <w:szCs w:val="16"/>
              </w:rPr>
              <w:t xml:space="preserve">  </w:t>
            </w:r>
            <w:proofErr w:type="gramEnd"/>
            <w:r w:rsidRPr="00671071">
              <w:rPr>
                <w:sz w:val="16"/>
                <w:szCs w:val="16"/>
              </w:rPr>
              <w:t>absorvível nº 2-0 sem agulha com embalagem  contendo 15 fios  de 45 cm, estéril,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3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Brasuture</w:t>
            </w:r>
            <w:proofErr w:type="spellEnd"/>
          </w:p>
        </w:tc>
      </w:tr>
      <w:tr w:rsidR="00671071" w:rsidRPr="00671071" w:rsidTr="00671071">
        <w:trPr>
          <w:trHeight w:val="23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1319</w:t>
            </w:r>
          </w:p>
        </w:tc>
        <w:tc>
          <w:tcPr>
            <w:tcW w:w="561" w:type="pct"/>
            <w:vAlign w:val="center"/>
            <w:hideMark/>
          </w:tcPr>
          <w:p w:rsidR="009D2734" w:rsidRPr="00671071" w:rsidRDefault="009D2734" w:rsidP="00671071">
            <w:pPr>
              <w:jc w:val="center"/>
              <w:rPr>
                <w:sz w:val="16"/>
                <w:szCs w:val="16"/>
              </w:rPr>
            </w:pPr>
            <w:r w:rsidRPr="00671071">
              <w:rPr>
                <w:sz w:val="16"/>
                <w:szCs w:val="16"/>
              </w:rPr>
              <w:t>Poliéster</w:t>
            </w:r>
          </w:p>
        </w:tc>
        <w:tc>
          <w:tcPr>
            <w:tcW w:w="3146" w:type="pct"/>
            <w:vAlign w:val="center"/>
            <w:hideMark/>
          </w:tcPr>
          <w:p w:rsidR="009D2734" w:rsidRPr="00671071" w:rsidRDefault="009D2734" w:rsidP="00671071">
            <w:pPr>
              <w:jc w:val="both"/>
              <w:rPr>
                <w:sz w:val="16"/>
                <w:szCs w:val="16"/>
              </w:rPr>
            </w:pPr>
            <w:r w:rsidRPr="00671071">
              <w:rPr>
                <w:sz w:val="16"/>
                <w:szCs w:val="16"/>
              </w:rPr>
              <w:t>Fio de sutura de poliéster azul ou verde</w:t>
            </w:r>
            <w:proofErr w:type="gramStart"/>
            <w:r w:rsidRPr="00671071">
              <w:rPr>
                <w:sz w:val="16"/>
                <w:szCs w:val="16"/>
              </w:rPr>
              <w:t xml:space="preserve">  </w:t>
            </w:r>
            <w:proofErr w:type="gramEnd"/>
            <w:r w:rsidRPr="00671071">
              <w:rPr>
                <w:sz w:val="16"/>
                <w:szCs w:val="16"/>
              </w:rPr>
              <w:t xml:space="preserve">(cardiovascular) nº 5, revestido com </w:t>
            </w:r>
            <w:proofErr w:type="spellStart"/>
            <w:r w:rsidRPr="00671071">
              <w:rPr>
                <w:sz w:val="16"/>
                <w:szCs w:val="16"/>
              </w:rPr>
              <w:t>polibutilato</w:t>
            </w:r>
            <w:proofErr w:type="spellEnd"/>
            <w:r w:rsidRPr="00671071">
              <w:rPr>
                <w:sz w:val="16"/>
                <w:szCs w:val="16"/>
              </w:rPr>
              <w:t xml:space="preserve"> ou  silicone, com agulha de 1/2 círculo ponta triangular  reversa, 45 a 48 mm, envelope com 4 fios de 70 cm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184"/>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1318</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Poliéster</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poliéster verde trançado nº 2-0, fio</w:t>
            </w:r>
            <w:proofErr w:type="gramStart"/>
            <w:r w:rsidRPr="00671071">
              <w:rPr>
                <w:sz w:val="16"/>
                <w:szCs w:val="16"/>
              </w:rPr>
              <w:t xml:space="preserve">  </w:t>
            </w:r>
            <w:proofErr w:type="spellStart"/>
            <w:proofErr w:type="gramEnd"/>
            <w:r w:rsidRPr="00671071">
              <w:rPr>
                <w:sz w:val="16"/>
                <w:szCs w:val="16"/>
              </w:rPr>
              <w:t>revestito</w:t>
            </w:r>
            <w:proofErr w:type="spellEnd"/>
            <w:r w:rsidRPr="00671071">
              <w:rPr>
                <w:sz w:val="16"/>
                <w:szCs w:val="16"/>
              </w:rPr>
              <w:t xml:space="preserve"> de </w:t>
            </w:r>
            <w:proofErr w:type="spellStart"/>
            <w:r w:rsidRPr="00671071">
              <w:rPr>
                <w:sz w:val="16"/>
                <w:szCs w:val="16"/>
              </w:rPr>
              <w:t>polibutilato</w:t>
            </w:r>
            <w:proofErr w:type="spellEnd"/>
            <w:r w:rsidRPr="00671071">
              <w:rPr>
                <w:sz w:val="16"/>
                <w:szCs w:val="16"/>
              </w:rPr>
              <w:t xml:space="preserve"> ou silicone, com uma agulha  de 1/4 círculo reta de 24 a 26mm,  envelope com 1  fio de 18 a 20 cm de comprimento.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971" w:type="pct"/>
            <w:vMerge w:val="restart"/>
            <w:vAlign w:val="center"/>
            <w:hideMark/>
          </w:tcPr>
          <w:p w:rsidR="009D2734" w:rsidRPr="00671071" w:rsidRDefault="009D2734" w:rsidP="00671071">
            <w:pPr>
              <w:jc w:val="center"/>
              <w:rPr>
                <w:sz w:val="16"/>
                <w:szCs w:val="16"/>
              </w:rPr>
            </w:pPr>
          </w:p>
        </w:tc>
      </w:tr>
      <w:tr w:rsidR="00671071" w:rsidRPr="00671071" w:rsidTr="00671071">
        <w:trPr>
          <w:trHeight w:val="184"/>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Merge/>
            <w:vAlign w:val="center"/>
            <w:hideMark/>
          </w:tcPr>
          <w:p w:rsidR="009D2734" w:rsidRPr="00671071" w:rsidRDefault="009D2734" w:rsidP="00671071">
            <w:pPr>
              <w:jc w:val="center"/>
              <w:rPr>
                <w:sz w:val="16"/>
                <w:szCs w:val="16"/>
              </w:rPr>
            </w:pPr>
          </w:p>
        </w:tc>
      </w:tr>
      <w:tr w:rsidR="00671071" w:rsidRPr="00671071" w:rsidTr="00671071">
        <w:trPr>
          <w:trHeight w:val="184"/>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Merge/>
            <w:vAlign w:val="center"/>
            <w:hideMark/>
          </w:tcPr>
          <w:p w:rsidR="009D2734" w:rsidRPr="00671071" w:rsidRDefault="009D2734" w:rsidP="00671071">
            <w:pPr>
              <w:jc w:val="center"/>
              <w:rPr>
                <w:sz w:val="16"/>
                <w:szCs w:val="16"/>
              </w:rPr>
            </w:pPr>
          </w:p>
        </w:tc>
      </w:tr>
      <w:tr w:rsidR="00671071" w:rsidRPr="00671071" w:rsidTr="00671071">
        <w:trPr>
          <w:trHeight w:val="268"/>
        </w:trPr>
        <w:tc>
          <w:tcPr>
            <w:tcW w:w="322" w:type="pct"/>
            <w:vMerge w:val="restart"/>
            <w:vAlign w:val="center"/>
            <w:hideMark/>
          </w:tcPr>
          <w:p w:rsidR="009D2734" w:rsidRPr="00671071" w:rsidRDefault="009D2734" w:rsidP="00671071">
            <w:pPr>
              <w:jc w:val="center"/>
              <w:rPr>
                <w:sz w:val="16"/>
                <w:szCs w:val="16"/>
              </w:rPr>
            </w:pPr>
            <w:r w:rsidRPr="00671071">
              <w:rPr>
                <w:sz w:val="16"/>
                <w:szCs w:val="16"/>
              </w:rPr>
              <w:t>36901</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Poliéster</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poliéster verde, revestido com</w:t>
            </w:r>
            <w:proofErr w:type="gramStart"/>
            <w:r w:rsidRPr="00671071">
              <w:rPr>
                <w:sz w:val="16"/>
                <w:szCs w:val="16"/>
              </w:rPr>
              <w:t xml:space="preserve">  </w:t>
            </w:r>
            <w:proofErr w:type="spellStart"/>
            <w:proofErr w:type="gramEnd"/>
            <w:r w:rsidRPr="00671071">
              <w:rPr>
                <w:sz w:val="16"/>
                <w:szCs w:val="16"/>
              </w:rPr>
              <w:t>polibutilato</w:t>
            </w:r>
            <w:proofErr w:type="spellEnd"/>
            <w:r w:rsidRPr="00671071">
              <w:rPr>
                <w:sz w:val="16"/>
                <w:szCs w:val="16"/>
              </w:rPr>
              <w:t xml:space="preserve"> ou silicone, nº 2, não absorvível com 1  agulha de 1/2 círculo, robusta, triangular reversa de  38 a 40 mm, envelope com 1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68"/>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Brasuture</w:t>
            </w:r>
            <w:proofErr w:type="spellEnd"/>
          </w:p>
        </w:tc>
      </w:tr>
      <w:tr w:rsidR="00671071" w:rsidRPr="00671071" w:rsidTr="00671071">
        <w:trPr>
          <w:trHeight w:val="639"/>
        </w:trPr>
        <w:tc>
          <w:tcPr>
            <w:tcW w:w="322" w:type="pct"/>
            <w:vMerge w:val="restart"/>
            <w:vAlign w:val="center"/>
            <w:hideMark/>
          </w:tcPr>
          <w:p w:rsidR="009D2734" w:rsidRPr="00671071" w:rsidRDefault="009D2734" w:rsidP="00671071">
            <w:pPr>
              <w:jc w:val="center"/>
              <w:rPr>
                <w:sz w:val="16"/>
                <w:szCs w:val="16"/>
              </w:rPr>
            </w:pPr>
            <w:r w:rsidRPr="00671071">
              <w:rPr>
                <w:sz w:val="16"/>
                <w:szCs w:val="16"/>
              </w:rPr>
              <w:t>36717</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sintético </w:t>
            </w:r>
            <w:proofErr w:type="spellStart"/>
            <w:r w:rsidRPr="00671071">
              <w:rPr>
                <w:sz w:val="16"/>
                <w:szCs w:val="16"/>
              </w:rPr>
              <w:t>multifilamentar</w:t>
            </w:r>
            <w:proofErr w:type="spellEnd"/>
            <w:r w:rsidRPr="00671071">
              <w:rPr>
                <w:sz w:val="16"/>
                <w:szCs w:val="16"/>
              </w:rPr>
              <w:t xml:space="preserve"> a base de </w:t>
            </w:r>
            <w:proofErr w:type="spellStart"/>
            <w:r w:rsidRPr="00671071">
              <w:rPr>
                <w:sz w:val="16"/>
                <w:szCs w:val="16"/>
              </w:rPr>
              <w:t>poliglactina</w:t>
            </w:r>
            <w:proofErr w:type="spellEnd"/>
            <w:r w:rsidRPr="00671071">
              <w:rPr>
                <w:sz w:val="16"/>
                <w:szCs w:val="16"/>
              </w:rPr>
              <w:t xml:space="preserve"> 910/ácido glicólico com absorção</w:t>
            </w:r>
            <w:proofErr w:type="gramStart"/>
            <w:r w:rsidRPr="00671071">
              <w:rPr>
                <w:sz w:val="16"/>
                <w:szCs w:val="16"/>
              </w:rPr>
              <w:t xml:space="preserve">  </w:t>
            </w:r>
            <w:proofErr w:type="gramEnd"/>
            <w:r w:rsidRPr="00671071">
              <w:rPr>
                <w:sz w:val="16"/>
                <w:szCs w:val="16"/>
              </w:rPr>
              <w:t xml:space="preserve">previsível nº 8-0, oftalmologia, com duas agulhas de 3/8 de círculo, </w:t>
            </w:r>
            <w:proofErr w:type="spellStart"/>
            <w:r w:rsidRPr="00671071">
              <w:rPr>
                <w:sz w:val="16"/>
                <w:szCs w:val="16"/>
              </w:rPr>
              <w:t>micro-espatuladas</w:t>
            </w:r>
            <w:proofErr w:type="spellEnd"/>
            <w:r w:rsidRPr="00671071">
              <w:rPr>
                <w:sz w:val="16"/>
                <w:szCs w:val="16"/>
              </w:rPr>
              <w:t xml:space="preserve"> com 6,3 a 6,5mm,  com fio de 27 a 30 cm de comprimento. Estéril, com símbolo e tamanho da agulha desenhados em</w:t>
            </w:r>
            <w:proofErr w:type="gramStart"/>
            <w:r w:rsidRPr="00671071">
              <w:rPr>
                <w:sz w:val="16"/>
                <w:szCs w:val="16"/>
              </w:rPr>
              <w:t xml:space="preserve">  </w:t>
            </w:r>
            <w:proofErr w:type="gramEnd"/>
            <w:r w:rsidRPr="00671071">
              <w:rPr>
                <w:sz w:val="16"/>
                <w:szCs w:val="16"/>
              </w:rPr>
              <w:t>tamanho real, visíveis no envelope interno. Embalagem individual, que permita a abertura asséptica do produto, contendo data de validade,</w:t>
            </w:r>
            <w:proofErr w:type="gramStart"/>
            <w:r w:rsidRPr="00671071">
              <w:rPr>
                <w:sz w:val="16"/>
                <w:szCs w:val="16"/>
              </w:rPr>
              <w:t xml:space="preserve">  </w:t>
            </w:r>
            <w:proofErr w:type="gramEnd"/>
            <w:r w:rsidRPr="00671071">
              <w:rPr>
                <w:sz w:val="16"/>
                <w:szCs w:val="16"/>
              </w:rPr>
              <w:t>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63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422"/>
        </w:trPr>
        <w:tc>
          <w:tcPr>
            <w:tcW w:w="322" w:type="pct"/>
            <w:vMerge w:val="restart"/>
            <w:vAlign w:val="center"/>
            <w:hideMark/>
          </w:tcPr>
          <w:p w:rsidR="009D2734" w:rsidRPr="00671071" w:rsidRDefault="009D2734" w:rsidP="00671071">
            <w:pPr>
              <w:jc w:val="center"/>
              <w:rPr>
                <w:sz w:val="16"/>
                <w:szCs w:val="16"/>
              </w:rPr>
            </w:pPr>
            <w:r w:rsidRPr="00671071">
              <w:rPr>
                <w:sz w:val="16"/>
                <w:szCs w:val="16"/>
              </w:rPr>
              <w:t>6840</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sintético </w:t>
            </w:r>
            <w:proofErr w:type="spellStart"/>
            <w:r w:rsidRPr="00671071">
              <w:rPr>
                <w:sz w:val="16"/>
                <w:szCs w:val="16"/>
              </w:rPr>
              <w:t>multifilamentar</w:t>
            </w:r>
            <w:proofErr w:type="spellEnd"/>
            <w:r w:rsidRPr="00671071">
              <w:rPr>
                <w:sz w:val="16"/>
                <w:szCs w:val="16"/>
              </w:rPr>
              <w:t xml:space="preserve"> a base de </w:t>
            </w:r>
            <w:proofErr w:type="spellStart"/>
            <w:r w:rsidRPr="00671071">
              <w:rPr>
                <w:sz w:val="16"/>
                <w:szCs w:val="16"/>
              </w:rPr>
              <w:t>poliglactina</w:t>
            </w:r>
            <w:proofErr w:type="spellEnd"/>
            <w:r w:rsidRPr="00671071">
              <w:rPr>
                <w:sz w:val="16"/>
                <w:szCs w:val="16"/>
              </w:rPr>
              <w:t xml:space="preserve"> 910/ácido glicólico com absorção</w:t>
            </w:r>
            <w:proofErr w:type="gramStart"/>
            <w:r w:rsidRPr="00671071">
              <w:rPr>
                <w:sz w:val="16"/>
                <w:szCs w:val="16"/>
              </w:rPr>
              <w:t xml:space="preserve">  </w:t>
            </w:r>
            <w:proofErr w:type="gramEnd"/>
            <w:r w:rsidRPr="00671071">
              <w:rPr>
                <w:sz w:val="16"/>
                <w:szCs w:val="16"/>
              </w:rPr>
              <w:t xml:space="preserve">previsível nº 5-0, oftalmologia, com duas agulhas de 1/4 de círculo, </w:t>
            </w:r>
            <w:proofErr w:type="spellStart"/>
            <w:r w:rsidRPr="00671071">
              <w:rPr>
                <w:sz w:val="16"/>
                <w:szCs w:val="16"/>
              </w:rPr>
              <w:t>micro-espatuladas</w:t>
            </w:r>
            <w:proofErr w:type="spellEnd"/>
            <w:r w:rsidRPr="00671071">
              <w:rPr>
                <w:sz w:val="16"/>
                <w:szCs w:val="16"/>
              </w:rPr>
              <w:t>, de 8,0 a 8,5 mm, com fio de 40 a 45 cm de comprimento. Estéril, com</w:t>
            </w:r>
            <w:proofErr w:type="gramStart"/>
            <w:r w:rsidRPr="00671071">
              <w:rPr>
                <w:sz w:val="16"/>
                <w:szCs w:val="16"/>
              </w:rPr>
              <w:t xml:space="preserve">  </w:t>
            </w:r>
            <w:proofErr w:type="gramEnd"/>
            <w:r w:rsidRPr="00671071">
              <w:rPr>
                <w:sz w:val="16"/>
                <w:szCs w:val="16"/>
              </w:rPr>
              <w:t>símbolo e tamanho da agulha desenhados em  tamanho real, visíveis no envelope interno. Embalagem individual, que permita a abertura asséptica do produto, contendo data de validade,</w:t>
            </w:r>
            <w:proofErr w:type="gramStart"/>
            <w:r w:rsidRPr="00671071">
              <w:rPr>
                <w:sz w:val="16"/>
                <w:szCs w:val="16"/>
              </w:rPr>
              <w:t xml:space="preserve">  </w:t>
            </w:r>
            <w:proofErr w:type="gramEnd"/>
            <w:r w:rsidRPr="00671071">
              <w:rPr>
                <w:sz w:val="16"/>
                <w:szCs w:val="16"/>
              </w:rPr>
              <w:t>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42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42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49"/>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1389</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sintético </w:t>
            </w:r>
            <w:proofErr w:type="spellStart"/>
            <w:r w:rsidRPr="00671071">
              <w:rPr>
                <w:sz w:val="16"/>
                <w:szCs w:val="16"/>
              </w:rPr>
              <w:t>multifilamentar</w:t>
            </w:r>
            <w:proofErr w:type="spellEnd"/>
            <w:r w:rsidRPr="00671071">
              <w:rPr>
                <w:sz w:val="16"/>
                <w:szCs w:val="16"/>
              </w:rPr>
              <w:t xml:space="preserve"> a base de </w:t>
            </w:r>
            <w:proofErr w:type="spellStart"/>
            <w:r w:rsidRPr="00671071">
              <w:rPr>
                <w:sz w:val="16"/>
                <w:szCs w:val="16"/>
              </w:rPr>
              <w:t>poliglactina</w:t>
            </w:r>
            <w:proofErr w:type="spellEnd"/>
            <w:r w:rsidRPr="00671071">
              <w:rPr>
                <w:sz w:val="16"/>
                <w:szCs w:val="16"/>
              </w:rPr>
              <w:t xml:space="preserve"> 910/ácido glicólico, com absorção</w:t>
            </w:r>
            <w:proofErr w:type="gramStart"/>
            <w:r w:rsidRPr="00671071">
              <w:rPr>
                <w:sz w:val="16"/>
                <w:szCs w:val="16"/>
              </w:rPr>
              <w:t xml:space="preserve">  </w:t>
            </w:r>
            <w:proofErr w:type="gramEnd"/>
            <w:r w:rsidRPr="00671071">
              <w:rPr>
                <w:sz w:val="16"/>
                <w:szCs w:val="16"/>
              </w:rPr>
              <w:t xml:space="preserve">previsível, violeta ou verde, nº 4-0 (urologia), com  agulha de 1/2 círculo cilíndrica de 15 a 17mm, envelope com 1 fio de 65 a 70 cm, </w:t>
            </w:r>
            <w:proofErr w:type="spellStart"/>
            <w:r w:rsidRPr="00671071">
              <w:rPr>
                <w:sz w:val="16"/>
                <w:szCs w:val="16"/>
              </w:rPr>
              <w:t>estérilizado</w:t>
            </w:r>
            <w:proofErr w:type="spellEnd"/>
            <w:r w:rsidRPr="00671071">
              <w:rPr>
                <w:sz w:val="16"/>
                <w:szCs w:val="16"/>
              </w:rPr>
              <w:t>.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25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4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B </w:t>
            </w:r>
            <w:proofErr w:type="spellStart"/>
            <w:r w:rsidRPr="00671071">
              <w:rPr>
                <w:sz w:val="16"/>
                <w:szCs w:val="16"/>
              </w:rPr>
              <w:t>Braun</w:t>
            </w:r>
            <w:proofErr w:type="spellEnd"/>
          </w:p>
        </w:tc>
      </w:tr>
      <w:tr w:rsidR="00671071" w:rsidRPr="00671071" w:rsidTr="00671071">
        <w:trPr>
          <w:trHeight w:val="25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5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12"/>
        </w:trPr>
        <w:tc>
          <w:tcPr>
            <w:tcW w:w="322" w:type="pct"/>
            <w:vMerge w:val="restart"/>
            <w:vAlign w:val="center"/>
            <w:hideMark/>
          </w:tcPr>
          <w:p w:rsidR="009D2734" w:rsidRPr="00671071" w:rsidRDefault="009D2734" w:rsidP="00671071">
            <w:pPr>
              <w:jc w:val="center"/>
              <w:rPr>
                <w:sz w:val="16"/>
                <w:szCs w:val="16"/>
              </w:rPr>
            </w:pPr>
            <w:r w:rsidRPr="00671071">
              <w:rPr>
                <w:sz w:val="16"/>
                <w:szCs w:val="16"/>
              </w:rPr>
              <w:lastRenderedPageBreak/>
              <w:t>36715</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 </w:t>
            </w:r>
            <w:proofErr w:type="spellStart"/>
            <w:r w:rsidRPr="00671071">
              <w:rPr>
                <w:sz w:val="16"/>
                <w:szCs w:val="16"/>
              </w:rPr>
              <w:t>poliglactina</w:t>
            </w:r>
            <w:proofErr w:type="spellEnd"/>
            <w:r w:rsidRPr="00671071">
              <w:rPr>
                <w:sz w:val="16"/>
                <w:szCs w:val="16"/>
              </w:rPr>
              <w:t xml:space="preserve"> 910/ácido glicólico com absorção previsível, nº 3-0 (gastrintestinal), com agulha de 3/8 de círculo cilíndrica de 30 a </w:t>
            </w:r>
            <w:proofErr w:type="gramStart"/>
            <w:r w:rsidRPr="00671071">
              <w:rPr>
                <w:sz w:val="16"/>
                <w:szCs w:val="16"/>
              </w:rPr>
              <w:t>32mm</w:t>
            </w:r>
            <w:proofErr w:type="gramEnd"/>
            <w:r w:rsidRPr="00671071">
              <w:rPr>
                <w:sz w:val="16"/>
                <w:szCs w:val="16"/>
              </w:rPr>
              <w:t>, com fio de 70 a 75 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w:t>
            </w:r>
            <w:proofErr w:type="gramStart"/>
            <w:r w:rsidRPr="00671071">
              <w:rPr>
                <w:sz w:val="16"/>
                <w:szCs w:val="16"/>
              </w:rPr>
              <w:t xml:space="preserve">  </w:t>
            </w:r>
            <w:proofErr w:type="gramEnd"/>
            <w:r w:rsidRPr="00671071">
              <w:rPr>
                <w:sz w:val="16"/>
                <w:szCs w:val="16"/>
              </w:rPr>
              <w:t>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B </w:t>
            </w:r>
            <w:proofErr w:type="spellStart"/>
            <w:r w:rsidRPr="00671071">
              <w:rPr>
                <w:sz w:val="16"/>
                <w:szCs w:val="16"/>
              </w:rPr>
              <w:t>Braun</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422"/>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1343</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sintético </w:t>
            </w:r>
            <w:proofErr w:type="spellStart"/>
            <w:r w:rsidRPr="00671071">
              <w:rPr>
                <w:sz w:val="16"/>
                <w:szCs w:val="16"/>
              </w:rPr>
              <w:t>multifilamentar</w:t>
            </w:r>
            <w:proofErr w:type="spellEnd"/>
            <w:r w:rsidRPr="00671071">
              <w:rPr>
                <w:sz w:val="16"/>
                <w:szCs w:val="16"/>
              </w:rPr>
              <w:t xml:space="preserve"> a base de </w:t>
            </w:r>
            <w:proofErr w:type="spellStart"/>
            <w:r w:rsidRPr="00671071">
              <w:rPr>
                <w:sz w:val="16"/>
                <w:szCs w:val="16"/>
              </w:rPr>
              <w:t>poliglactina</w:t>
            </w:r>
            <w:proofErr w:type="spellEnd"/>
            <w:r w:rsidRPr="00671071">
              <w:rPr>
                <w:sz w:val="16"/>
                <w:szCs w:val="16"/>
              </w:rPr>
              <w:t xml:space="preserve"> 910/ácido glicólico, violeta com</w:t>
            </w:r>
            <w:proofErr w:type="gramStart"/>
            <w:r w:rsidRPr="00671071">
              <w:rPr>
                <w:sz w:val="16"/>
                <w:szCs w:val="16"/>
              </w:rPr>
              <w:t xml:space="preserve">  </w:t>
            </w:r>
            <w:proofErr w:type="gramEnd"/>
            <w:r w:rsidRPr="00671071">
              <w:rPr>
                <w:sz w:val="16"/>
                <w:szCs w:val="16"/>
              </w:rPr>
              <w:t>absorção previsível, para fechamento geral nº 3-0,  com agulha de 1/2 círculo, cilíndrica de 40 a 42mm,  com fio de 70 cm a 75 cm de comprimento. Estéril,</w:t>
            </w:r>
            <w:proofErr w:type="gramStart"/>
            <w:r w:rsidRPr="00671071">
              <w:rPr>
                <w:sz w:val="16"/>
                <w:szCs w:val="16"/>
              </w:rPr>
              <w:t xml:space="preserve">  </w:t>
            </w:r>
            <w:proofErr w:type="gramEnd"/>
            <w:r w:rsidRPr="00671071">
              <w:rPr>
                <w:sz w:val="16"/>
                <w:szCs w:val="16"/>
              </w:rPr>
              <w:t>com símbolo  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42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42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68"/>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1390</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sintético </w:t>
            </w:r>
            <w:proofErr w:type="spellStart"/>
            <w:r w:rsidRPr="00671071">
              <w:rPr>
                <w:sz w:val="16"/>
                <w:szCs w:val="16"/>
              </w:rPr>
              <w:t>multifilamentar</w:t>
            </w:r>
            <w:proofErr w:type="spellEnd"/>
            <w:r w:rsidRPr="00671071">
              <w:rPr>
                <w:sz w:val="16"/>
                <w:szCs w:val="16"/>
              </w:rPr>
              <w:t xml:space="preserve">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com absorção  previsível,  nº 3-0, violeta com agulha de 1/2 círculo  </w:t>
            </w:r>
            <w:proofErr w:type="spellStart"/>
            <w:r w:rsidRPr="00671071">
              <w:rPr>
                <w:sz w:val="16"/>
                <w:szCs w:val="16"/>
              </w:rPr>
              <w:t>cilindrica</w:t>
            </w:r>
            <w:proofErr w:type="spellEnd"/>
            <w:r w:rsidRPr="00671071">
              <w:rPr>
                <w:sz w:val="16"/>
                <w:szCs w:val="16"/>
              </w:rPr>
              <w:t xml:space="preserve"> de 22 a 25 mm, envelope com 1 fio de 70 a  75 cm.  Estéril, com símbolo</w:t>
            </w:r>
            <w:proofErr w:type="gramStart"/>
            <w:r w:rsidRPr="00671071">
              <w:rPr>
                <w:sz w:val="16"/>
                <w:szCs w:val="16"/>
              </w:rPr>
              <w:t xml:space="preserve">  </w:t>
            </w:r>
            <w:proofErr w:type="gramEnd"/>
            <w:r w:rsidRPr="00671071">
              <w:rPr>
                <w:sz w:val="16"/>
                <w:szCs w:val="16"/>
              </w:rPr>
              <w:t xml:space="preserve">e tamanho da agulha  desenhados em tamanho real, visíveis no envelope  </w:t>
            </w:r>
            <w:proofErr w:type="spellStart"/>
            <w:r w:rsidRPr="00671071">
              <w:rPr>
                <w:sz w:val="16"/>
                <w:szCs w:val="16"/>
              </w:rPr>
              <w:t>interno.Embalagem</w:t>
            </w:r>
            <w:proofErr w:type="spellEnd"/>
            <w:r w:rsidRPr="00671071">
              <w:rPr>
                <w:sz w:val="16"/>
                <w:szCs w:val="16"/>
              </w:rPr>
              <w:t xml:space="preserve">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268"/>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B </w:t>
            </w:r>
            <w:proofErr w:type="spellStart"/>
            <w:r w:rsidRPr="00671071">
              <w:rPr>
                <w:sz w:val="16"/>
                <w:szCs w:val="16"/>
              </w:rPr>
              <w:t>Braun</w:t>
            </w:r>
            <w:proofErr w:type="spellEnd"/>
          </w:p>
        </w:tc>
      </w:tr>
      <w:tr w:rsidR="00671071" w:rsidRPr="00671071" w:rsidTr="00671071">
        <w:trPr>
          <w:trHeight w:val="639"/>
        </w:trPr>
        <w:tc>
          <w:tcPr>
            <w:tcW w:w="322" w:type="pct"/>
            <w:vMerge w:val="restart"/>
            <w:vAlign w:val="center"/>
            <w:hideMark/>
          </w:tcPr>
          <w:p w:rsidR="009D2734" w:rsidRPr="00671071" w:rsidRDefault="009D2734" w:rsidP="00671071">
            <w:pPr>
              <w:jc w:val="center"/>
              <w:rPr>
                <w:sz w:val="16"/>
                <w:szCs w:val="16"/>
              </w:rPr>
            </w:pPr>
            <w:r w:rsidRPr="00671071">
              <w:rPr>
                <w:sz w:val="16"/>
                <w:szCs w:val="16"/>
              </w:rPr>
              <w:t>52509</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incolor com  absorção previsível nº 3-0  para cirurgia plástica,  com agulha de 3/8, triangular com 22 a 24mm,  envelope com fio de 40 a 45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63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639"/>
        </w:trPr>
        <w:tc>
          <w:tcPr>
            <w:tcW w:w="322" w:type="pct"/>
            <w:vMerge w:val="restart"/>
            <w:vAlign w:val="center"/>
            <w:hideMark/>
          </w:tcPr>
          <w:p w:rsidR="009D2734" w:rsidRPr="00671071" w:rsidRDefault="009D2734" w:rsidP="00671071">
            <w:pPr>
              <w:jc w:val="center"/>
              <w:rPr>
                <w:sz w:val="16"/>
                <w:szCs w:val="16"/>
              </w:rPr>
            </w:pPr>
            <w:r w:rsidRPr="00671071">
              <w:rPr>
                <w:sz w:val="16"/>
                <w:szCs w:val="16"/>
              </w:rPr>
              <w:t>36716</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sintético </w:t>
            </w:r>
            <w:proofErr w:type="spellStart"/>
            <w:r w:rsidRPr="00671071">
              <w:rPr>
                <w:sz w:val="16"/>
                <w:szCs w:val="16"/>
              </w:rPr>
              <w:t>multifilamentar</w:t>
            </w:r>
            <w:proofErr w:type="spellEnd"/>
            <w:r w:rsidRPr="00671071">
              <w:rPr>
                <w:sz w:val="16"/>
                <w:szCs w:val="16"/>
              </w:rPr>
              <w:t xml:space="preserve">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violeta, com  absorção previsível,  nº 3-0, trançado violeta ou  verde, com agulha de 1/2 círculo, triangular de 20 a  22mm, envelope com 1 fio de 70 cm a 75 cm. Estéril,</w:t>
            </w:r>
            <w:proofErr w:type="gramStart"/>
            <w:r w:rsidRPr="00671071">
              <w:rPr>
                <w:sz w:val="16"/>
                <w:szCs w:val="16"/>
              </w:rPr>
              <w:t xml:space="preserve">  </w:t>
            </w:r>
            <w:proofErr w:type="gramEnd"/>
            <w:r w:rsidRPr="00671071">
              <w:rPr>
                <w:sz w:val="16"/>
                <w:szCs w:val="16"/>
              </w:rPr>
              <w:t>com símbolo  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63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36712</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sintético com absorção previsível nº 2- 0, a base de poliglactina910 / ácido glicólico para</w:t>
            </w:r>
            <w:proofErr w:type="gramStart"/>
            <w:r w:rsidRPr="00671071">
              <w:rPr>
                <w:sz w:val="16"/>
                <w:szCs w:val="16"/>
              </w:rPr>
              <w:t xml:space="preserve">  </w:t>
            </w:r>
            <w:proofErr w:type="gramEnd"/>
            <w:r w:rsidRPr="00671071">
              <w:rPr>
                <w:sz w:val="16"/>
                <w:szCs w:val="16"/>
              </w:rPr>
              <w:t>fechamento geral com agulha robusta de 1/2 circulo  cilíndrica de 35 a 37mm, envelope com 1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1387</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0E0EBE"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com absorção  previsível, nº 2-0, gastrointestinal, com agulha delicada de 1/2  circulo, cilíndrica de 35 a 37mm, envelope com 1 fio  de 70 a 75 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12"/>
        </w:trPr>
        <w:tc>
          <w:tcPr>
            <w:tcW w:w="322" w:type="pct"/>
            <w:vMerge w:val="restart"/>
            <w:vAlign w:val="center"/>
            <w:hideMark/>
          </w:tcPr>
          <w:p w:rsidR="009D2734" w:rsidRPr="00671071" w:rsidRDefault="009D2734" w:rsidP="00671071">
            <w:pPr>
              <w:jc w:val="center"/>
              <w:rPr>
                <w:sz w:val="16"/>
                <w:szCs w:val="16"/>
              </w:rPr>
            </w:pPr>
            <w:r w:rsidRPr="00671071">
              <w:rPr>
                <w:sz w:val="16"/>
                <w:szCs w:val="16"/>
              </w:rPr>
              <w:t>22992</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com absorção  previsível, nº 2-0, violeta  com agulha de 1/2 círculo  triangular de 35 a 37 mm, fio de  70 a 75 cm.  Estéril,</w:t>
            </w:r>
            <w:proofErr w:type="gramStart"/>
            <w:r w:rsidRPr="00671071">
              <w:rPr>
                <w:sz w:val="16"/>
                <w:szCs w:val="16"/>
              </w:rPr>
              <w:t xml:space="preserve">  </w:t>
            </w:r>
            <w:proofErr w:type="gramEnd"/>
            <w:r w:rsidRPr="00671071">
              <w:rPr>
                <w:sz w:val="16"/>
                <w:szCs w:val="16"/>
              </w:rPr>
              <w:t>com símbolo  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12"/>
        </w:trPr>
        <w:tc>
          <w:tcPr>
            <w:tcW w:w="322" w:type="pct"/>
            <w:vMerge w:val="restart"/>
            <w:vAlign w:val="center"/>
            <w:hideMark/>
          </w:tcPr>
          <w:p w:rsidR="009D2734" w:rsidRPr="00671071" w:rsidRDefault="009D2734" w:rsidP="00671071">
            <w:pPr>
              <w:jc w:val="center"/>
              <w:rPr>
                <w:sz w:val="16"/>
                <w:szCs w:val="16"/>
              </w:rPr>
            </w:pPr>
            <w:r w:rsidRPr="00671071">
              <w:rPr>
                <w:sz w:val="16"/>
                <w:szCs w:val="16"/>
              </w:rPr>
              <w:t>4649</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com absorção  previsível, nº 1 violeta trançado , com agulha de 1/2  círculo cilíndrica de 48 a 50 mm, envelope com 1 fio  de 85 a 90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B </w:t>
            </w:r>
            <w:proofErr w:type="spellStart"/>
            <w:r w:rsidRPr="00671071">
              <w:rPr>
                <w:sz w:val="16"/>
                <w:szCs w:val="16"/>
              </w:rPr>
              <w:t>Braun</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Bioline</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14"/>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1379</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gramEnd"/>
            <w:r w:rsidRPr="00671071">
              <w:rPr>
                <w:sz w:val="16"/>
                <w:szCs w:val="16"/>
              </w:rPr>
              <w:t xml:space="preserve">poliglactina910/ácido glicólico, nº 1, com absorção  previsível (para fechamento geral), violeta, com  agulha robusta de 1/2 círculo cilíndrica de 40 a  42mm, envelope com 1 fio de 70 a 75 cm de  comprimento. Estéril, com símbolo e tamanho da </w:t>
            </w:r>
            <w:proofErr w:type="gramStart"/>
            <w:r w:rsidRPr="00671071">
              <w:rPr>
                <w:sz w:val="16"/>
                <w:szCs w:val="16"/>
              </w:rPr>
              <w:t>agulha desenhados em tamanho real, visíveis no envelope interno</w:t>
            </w:r>
            <w:proofErr w:type="gramEnd"/>
            <w:r w:rsidRPr="00671071">
              <w:rPr>
                <w:sz w:val="16"/>
                <w:szCs w:val="16"/>
              </w:rPr>
              <w:t>.  Embalagem individual, que permita a abertura asséptica do produto, contendo</w:t>
            </w:r>
            <w:proofErr w:type="gramStart"/>
            <w:r w:rsidRPr="00671071">
              <w:rPr>
                <w:sz w:val="16"/>
                <w:szCs w:val="16"/>
              </w:rPr>
              <w:t xml:space="preserve">  </w:t>
            </w:r>
            <w:proofErr w:type="gramEnd"/>
            <w:r w:rsidRPr="00671071">
              <w:rPr>
                <w:sz w:val="16"/>
                <w:szCs w:val="16"/>
              </w:rPr>
              <w:t>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15"/>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314"/>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15"/>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68"/>
        </w:trPr>
        <w:tc>
          <w:tcPr>
            <w:tcW w:w="322" w:type="pct"/>
            <w:vMerge w:val="restart"/>
            <w:vAlign w:val="center"/>
            <w:hideMark/>
          </w:tcPr>
          <w:p w:rsidR="009D2734" w:rsidRPr="00671071" w:rsidRDefault="009D2734" w:rsidP="00671071">
            <w:pPr>
              <w:jc w:val="center"/>
              <w:rPr>
                <w:sz w:val="16"/>
                <w:szCs w:val="16"/>
              </w:rPr>
            </w:pPr>
            <w:r w:rsidRPr="00671071">
              <w:rPr>
                <w:sz w:val="16"/>
                <w:szCs w:val="16"/>
              </w:rPr>
              <w:t>36003</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w:t>
            </w:r>
            <w:r w:rsidRPr="00671071">
              <w:rPr>
                <w:sz w:val="16"/>
                <w:szCs w:val="16"/>
              </w:rPr>
              <w:lastRenderedPageBreak/>
              <w:t>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lastRenderedPageBreak/>
              <w:t xml:space="preserve">Fio de sutura </w:t>
            </w:r>
            <w:proofErr w:type="spellStart"/>
            <w:r w:rsidRPr="00671071">
              <w:rPr>
                <w:sz w:val="16"/>
                <w:szCs w:val="16"/>
              </w:rPr>
              <w:t>multifilamentar</w:t>
            </w:r>
            <w:proofErr w:type="spellEnd"/>
            <w:r w:rsidRPr="00671071">
              <w:rPr>
                <w:sz w:val="16"/>
                <w:szCs w:val="16"/>
              </w:rPr>
              <w:t xml:space="preserve"> sintético, a base de </w:t>
            </w:r>
            <w:proofErr w:type="spellStart"/>
            <w:r w:rsidRPr="00671071">
              <w:rPr>
                <w:sz w:val="16"/>
                <w:szCs w:val="16"/>
              </w:rPr>
              <w:t>poliglactina</w:t>
            </w:r>
            <w:proofErr w:type="spellEnd"/>
            <w:r w:rsidRPr="00671071">
              <w:rPr>
                <w:sz w:val="16"/>
                <w:szCs w:val="16"/>
              </w:rPr>
              <w:t xml:space="preserve"> 910/ácido glicólico </w:t>
            </w:r>
            <w:proofErr w:type="gramStart"/>
            <w:r w:rsidRPr="00671071">
              <w:rPr>
                <w:sz w:val="16"/>
                <w:szCs w:val="16"/>
              </w:rPr>
              <w:t>violeta ,</w:t>
            </w:r>
            <w:proofErr w:type="gramEnd"/>
            <w:r w:rsidRPr="00671071">
              <w:rPr>
                <w:sz w:val="16"/>
                <w:szCs w:val="16"/>
              </w:rPr>
              <w:t xml:space="preserve"> absorvível,  nº 1, com agulha de 1/2 círculo cilíndrica de 35  a 37  mm,  com fio de 70 a 75 </w:t>
            </w:r>
            <w:r w:rsidRPr="00671071">
              <w:rPr>
                <w:sz w:val="16"/>
                <w:szCs w:val="16"/>
              </w:rPr>
              <w:lastRenderedPageBreak/>
              <w:t>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lastRenderedPageBreak/>
              <w:t>BBraun</w:t>
            </w:r>
            <w:proofErr w:type="spellEnd"/>
            <w:proofErr w:type="gram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68"/>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1391</w:t>
            </w:r>
          </w:p>
        </w:tc>
        <w:tc>
          <w:tcPr>
            <w:tcW w:w="561"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com absorção  previsível, nº 1 (para fechamento de parede  abdominal), incolor, com agulha 1/2 circulo  triangular  48 a  50 mm, envelope com 1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w:t>
            </w:r>
            <w:proofErr w:type="gramStart"/>
            <w:r w:rsidRPr="00671071">
              <w:rPr>
                <w:sz w:val="16"/>
                <w:szCs w:val="16"/>
              </w:rPr>
              <w:t xml:space="preserve">  </w:t>
            </w:r>
            <w:proofErr w:type="gramEnd"/>
            <w:r w:rsidRPr="00671071">
              <w:rPr>
                <w:sz w:val="16"/>
                <w:szCs w:val="16"/>
              </w:rPr>
              <w:t>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0"/>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1378</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com absorção  previsível, violeta ou verde, nº 0 para fechamento  geral, agulha robusta 1/2 círculo cilíndrica de 40 a  42mm, envelope com 1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68"/>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1377</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w:t>
            </w:r>
            <w:proofErr w:type="gramStart"/>
            <w:r w:rsidRPr="00671071">
              <w:rPr>
                <w:sz w:val="16"/>
                <w:szCs w:val="16"/>
              </w:rPr>
              <w:t xml:space="preserve">  </w:t>
            </w:r>
            <w:proofErr w:type="spellStart"/>
            <w:proofErr w:type="gramEnd"/>
            <w:r w:rsidRPr="00671071">
              <w:rPr>
                <w:sz w:val="16"/>
                <w:szCs w:val="16"/>
              </w:rPr>
              <w:t>poliglactina</w:t>
            </w:r>
            <w:proofErr w:type="spellEnd"/>
            <w:r w:rsidRPr="00671071">
              <w:rPr>
                <w:sz w:val="16"/>
                <w:szCs w:val="16"/>
              </w:rPr>
              <w:t xml:space="preserve"> 910/ácido glicólico, com </w:t>
            </w:r>
            <w:proofErr w:type="spellStart"/>
            <w:r w:rsidRPr="00671071">
              <w:rPr>
                <w:sz w:val="16"/>
                <w:szCs w:val="16"/>
              </w:rPr>
              <w:t>aabsorção</w:t>
            </w:r>
            <w:proofErr w:type="spellEnd"/>
            <w:r w:rsidRPr="00671071">
              <w:rPr>
                <w:sz w:val="16"/>
                <w:szCs w:val="16"/>
              </w:rPr>
              <w:t xml:space="preserve">  previsível, nº 0 com agulha de 1/2 circulo, triangular  de 35 a 37mm, envelope com 1 fio de 70 a 75 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68"/>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68"/>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1380</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 </w:t>
            </w:r>
            <w:proofErr w:type="spellStart"/>
            <w:r w:rsidRPr="00671071">
              <w:rPr>
                <w:sz w:val="16"/>
                <w:szCs w:val="16"/>
              </w:rPr>
              <w:t>poliglactina</w:t>
            </w:r>
            <w:proofErr w:type="spellEnd"/>
            <w:r w:rsidRPr="00671071">
              <w:rPr>
                <w:sz w:val="16"/>
                <w:szCs w:val="16"/>
              </w:rPr>
              <w:t xml:space="preserve"> 910/ácido glicólico violeta com absorção previsível nº 1, com agulha de 1/2 círculo, triangular</w:t>
            </w:r>
            <w:proofErr w:type="gramStart"/>
            <w:r w:rsidRPr="00671071">
              <w:rPr>
                <w:sz w:val="16"/>
                <w:szCs w:val="16"/>
              </w:rPr>
              <w:t xml:space="preserve">  </w:t>
            </w:r>
            <w:proofErr w:type="gramEnd"/>
            <w:r w:rsidRPr="00671071">
              <w:rPr>
                <w:sz w:val="16"/>
                <w:szCs w:val="16"/>
              </w:rPr>
              <w:t>de 35 a 37mm, com 1 fio de 70 a 75 cm. Estéril, com símbolo e tamanho da agulha desenhados em</w:t>
            </w:r>
            <w:proofErr w:type="gramStart"/>
            <w:r w:rsidRPr="00671071">
              <w:rPr>
                <w:sz w:val="16"/>
                <w:szCs w:val="16"/>
              </w:rPr>
              <w:t xml:space="preserve">  </w:t>
            </w:r>
            <w:proofErr w:type="gramEnd"/>
            <w:r w:rsidRPr="00671071">
              <w:rPr>
                <w:sz w:val="16"/>
                <w:szCs w:val="16"/>
              </w:rPr>
              <w:t>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68"/>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Brasuture</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64980</w:t>
            </w:r>
          </w:p>
        </w:tc>
        <w:tc>
          <w:tcPr>
            <w:tcW w:w="561" w:type="pc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incolor, a</w:t>
            </w:r>
            <w:proofErr w:type="gramStart"/>
            <w:r w:rsidRPr="00671071">
              <w:rPr>
                <w:sz w:val="16"/>
                <w:szCs w:val="16"/>
              </w:rPr>
              <w:t xml:space="preserve">  </w:t>
            </w:r>
            <w:proofErr w:type="gramEnd"/>
            <w:r w:rsidRPr="00671071">
              <w:rPr>
                <w:sz w:val="16"/>
                <w:szCs w:val="16"/>
              </w:rPr>
              <w:t xml:space="preserve">base de </w:t>
            </w:r>
            <w:proofErr w:type="spellStart"/>
            <w:r w:rsidRPr="00671071">
              <w:rPr>
                <w:sz w:val="16"/>
                <w:szCs w:val="16"/>
              </w:rPr>
              <w:t>poliglactina</w:t>
            </w:r>
            <w:proofErr w:type="spellEnd"/>
            <w:r w:rsidRPr="00671071">
              <w:rPr>
                <w:sz w:val="16"/>
                <w:szCs w:val="16"/>
              </w:rPr>
              <w:t xml:space="preserve"> 910 / acido glicólico, com  absorção previsível nº 3-0, com agulha de ½  circulo cilíndrica, 24 a 26 mm, envelope com fio de  65 a 70 cm de comprimento. Estéril, com símbolo e</w:t>
            </w:r>
            <w:proofErr w:type="gramStart"/>
            <w:r w:rsidRPr="00671071">
              <w:rPr>
                <w:sz w:val="16"/>
                <w:szCs w:val="16"/>
              </w:rPr>
              <w:t xml:space="preserve">  </w:t>
            </w:r>
            <w:proofErr w:type="gramEnd"/>
            <w:r w:rsidRPr="00671071">
              <w:rPr>
                <w:sz w:val="16"/>
                <w:szCs w:val="16"/>
              </w:rPr>
              <w:t>tamanho da agulha desenhada em tamanho real,  visíveis no envelope interno.  Embalado individualmente,</w:t>
            </w:r>
            <w:proofErr w:type="gramStart"/>
            <w:r w:rsidRPr="00671071">
              <w:rPr>
                <w:sz w:val="16"/>
                <w:szCs w:val="16"/>
              </w:rPr>
              <w:t xml:space="preserve">  </w:t>
            </w:r>
            <w:proofErr w:type="gramEnd"/>
            <w:r w:rsidRPr="00671071">
              <w:rPr>
                <w:sz w:val="16"/>
                <w:szCs w:val="16"/>
              </w:rPr>
              <w:t>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12"/>
        </w:trPr>
        <w:tc>
          <w:tcPr>
            <w:tcW w:w="322" w:type="pct"/>
            <w:vMerge w:val="restart"/>
            <w:vAlign w:val="center"/>
            <w:hideMark/>
          </w:tcPr>
          <w:p w:rsidR="009D2734" w:rsidRPr="00671071" w:rsidRDefault="009D2734" w:rsidP="00671071">
            <w:pPr>
              <w:jc w:val="center"/>
              <w:rPr>
                <w:sz w:val="16"/>
                <w:szCs w:val="16"/>
              </w:rPr>
            </w:pPr>
            <w:r w:rsidRPr="00671071">
              <w:rPr>
                <w:sz w:val="16"/>
                <w:szCs w:val="16"/>
              </w:rPr>
              <w:t>36713</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multifilamentar</w:t>
            </w:r>
            <w:proofErr w:type="spellEnd"/>
            <w:r w:rsidRPr="00671071">
              <w:rPr>
                <w:sz w:val="16"/>
                <w:szCs w:val="16"/>
              </w:rPr>
              <w:t xml:space="preserve"> sintético, a base de </w:t>
            </w:r>
            <w:proofErr w:type="spellStart"/>
            <w:r w:rsidRPr="00671071">
              <w:rPr>
                <w:sz w:val="16"/>
                <w:szCs w:val="16"/>
              </w:rPr>
              <w:t>poliglactina</w:t>
            </w:r>
            <w:proofErr w:type="spellEnd"/>
            <w:r w:rsidRPr="00671071">
              <w:rPr>
                <w:sz w:val="16"/>
                <w:szCs w:val="16"/>
              </w:rPr>
              <w:t xml:space="preserve"> 910/ácido glicólico, com absorção</w:t>
            </w:r>
            <w:proofErr w:type="gramStart"/>
            <w:r w:rsidRPr="00671071">
              <w:rPr>
                <w:sz w:val="16"/>
                <w:szCs w:val="16"/>
              </w:rPr>
              <w:t xml:space="preserve">  </w:t>
            </w:r>
            <w:proofErr w:type="gramEnd"/>
            <w:r w:rsidRPr="00671071">
              <w:rPr>
                <w:sz w:val="16"/>
                <w:szCs w:val="16"/>
              </w:rPr>
              <w:t>previsível, nº 2-0, violeta, para fechamento geral  com agulha robusta de 1/2 círculo cilíndrica 40 a 42mm, com fio de 70 a 75 cm. Estéril, com símbolo e tamanho da agulha desenhados em tamanho real,</w:t>
            </w:r>
            <w:proofErr w:type="gramStart"/>
            <w:r w:rsidRPr="00671071">
              <w:rPr>
                <w:sz w:val="16"/>
                <w:szCs w:val="16"/>
              </w:rPr>
              <w:t xml:space="preserve">  </w:t>
            </w:r>
            <w:proofErr w:type="gramEnd"/>
            <w:r w:rsidRPr="00671071">
              <w:rPr>
                <w:sz w:val="16"/>
                <w:szCs w:val="16"/>
              </w:rPr>
              <w:t>visíveis no envelope interno. Embalagem individual, que permita a abertura asséptica do produto, contendo data de validade, dados de identificação, procedência</w:t>
            </w:r>
            <w:proofErr w:type="gramStart"/>
            <w:r w:rsidRPr="00671071">
              <w:rPr>
                <w:sz w:val="16"/>
                <w:szCs w:val="16"/>
              </w:rPr>
              <w:t xml:space="preserve">  </w:t>
            </w:r>
            <w:proofErr w:type="gramEnd"/>
            <w:r w:rsidRPr="00671071">
              <w:rPr>
                <w:sz w:val="16"/>
                <w:szCs w:val="16"/>
              </w:rPr>
              <w:t>e registro no Ministério da Saúde.</w:t>
            </w: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B </w:t>
            </w:r>
            <w:proofErr w:type="spellStart"/>
            <w:r w:rsidRPr="00671071">
              <w:rPr>
                <w:sz w:val="16"/>
                <w:szCs w:val="16"/>
              </w:rPr>
              <w:t>Braun</w:t>
            </w:r>
            <w:proofErr w:type="spellEnd"/>
          </w:p>
        </w:tc>
      </w:tr>
      <w:tr w:rsidR="00671071" w:rsidRPr="00671071" w:rsidTr="00671071">
        <w:trPr>
          <w:trHeight w:val="639"/>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1392</w:t>
            </w:r>
          </w:p>
        </w:tc>
        <w:tc>
          <w:tcPr>
            <w:tcW w:w="561" w:type="pct"/>
            <w:vMerge w:val="restart"/>
            <w:vAlign w:val="center"/>
            <w:hideMark/>
          </w:tcPr>
          <w:p w:rsidR="009D2734" w:rsidRPr="00671071" w:rsidRDefault="009D2734" w:rsidP="00671071">
            <w:pPr>
              <w:jc w:val="center"/>
              <w:rPr>
                <w:sz w:val="16"/>
                <w:szCs w:val="16"/>
              </w:rPr>
            </w:pPr>
            <w:proofErr w:type="spellStart"/>
            <w:r w:rsidRPr="00671071">
              <w:rPr>
                <w:sz w:val="16"/>
                <w:szCs w:val="16"/>
              </w:rPr>
              <w:t>Poliglactina</w:t>
            </w:r>
            <w:proofErr w:type="spellEnd"/>
            <w:r w:rsidRPr="00671071">
              <w:rPr>
                <w:sz w:val="16"/>
                <w:szCs w:val="16"/>
              </w:rPr>
              <w:t xml:space="preserve"> 910/ácido glicólico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sintético </w:t>
            </w:r>
            <w:proofErr w:type="spellStart"/>
            <w:r w:rsidRPr="00671071">
              <w:rPr>
                <w:sz w:val="16"/>
                <w:szCs w:val="16"/>
              </w:rPr>
              <w:t>multifilamentar</w:t>
            </w:r>
            <w:proofErr w:type="spellEnd"/>
            <w:r w:rsidRPr="00671071">
              <w:rPr>
                <w:sz w:val="16"/>
                <w:szCs w:val="16"/>
              </w:rPr>
              <w:t xml:space="preserve"> a base de </w:t>
            </w:r>
            <w:proofErr w:type="spellStart"/>
            <w:r w:rsidRPr="00671071">
              <w:rPr>
                <w:sz w:val="16"/>
                <w:szCs w:val="16"/>
              </w:rPr>
              <w:t>poliglactina</w:t>
            </w:r>
            <w:proofErr w:type="spellEnd"/>
            <w:r w:rsidRPr="00671071">
              <w:rPr>
                <w:sz w:val="16"/>
                <w:szCs w:val="16"/>
              </w:rPr>
              <w:t xml:space="preserve"> 910/ácido glicólico, com absorção previsível nº 7-0, oftalmologia, com duas agulhas de 3/8 de círculo </w:t>
            </w:r>
            <w:proofErr w:type="spellStart"/>
            <w:r w:rsidRPr="00671071">
              <w:rPr>
                <w:sz w:val="16"/>
                <w:szCs w:val="16"/>
              </w:rPr>
              <w:t>micro-espatuladas</w:t>
            </w:r>
            <w:proofErr w:type="spellEnd"/>
            <w:r w:rsidRPr="00671071">
              <w:rPr>
                <w:sz w:val="16"/>
                <w:szCs w:val="16"/>
              </w:rPr>
              <w:t xml:space="preserve"> de 6,3 a 6,5mm, com fio de 40 a 45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Johnson/</w:t>
            </w:r>
            <w:proofErr w:type="spellStart"/>
            <w:r w:rsidRPr="00671071">
              <w:rPr>
                <w:sz w:val="16"/>
                <w:szCs w:val="16"/>
              </w:rPr>
              <w:t>Ethicon</w:t>
            </w:r>
            <w:proofErr w:type="spellEnd"/>
          </w:p>
        </w:tc>
      </w:tr>
      <w:tr w:rsidR="00671071" w:rsidRPr="00671071" w:rsidTr="00671071">
        <w:trPr>
          <w:trHeight w:val="63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36723</w:t>
            </w:r>
          </w:p>
        </w:tc>
        <w:tc>
          <w:tcPr>
            <w:tcW w:w="561" w:type="pc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Align w:val="center"/>
            <w:hideMark/>
          </w:tcPr>
          <w:p w:rsidR="009D2734" w:rsidRPr="00671071" w:rsidRDefault="009D2734" w:rsidP="00671071">
            <w:pPr>
              <w:jc w:val="both"/>
              <w:rPr>
                <w:sz w:val="16"/>
                <w:szCs w:val="16"/>
              </w:rPr>
            </w:pPr>
            <w:r w:rsidRPr="00671071">
              <w:rPr>
                <w:sz w:val="16"/>
                <w:szCs w:val="16"/>
              </w:rPr>
              <w:t xml:space="preserve">Kit contendo: Fio de sutura polipropileno, cardiovascular nº 6-0, azul </w:t>
            </w:r>
            <w:proofErr w:type="spellStart"/>
            <w:r w:rsidRPr="00671071">
              <w:rPr>
                <w:sz w:val="16"/>
                <w:szCs w:val="16"/>
              </w:rPr>
              <w:t>monofilamento</w:t>
            </w:r>
            <w:proofErr w:type="spellEnd"/>
            <w:r w:rsidRPr="00671071">
              <w:rPr>
                <w:sz w:val="16"/>
                <w:szCs w:val="16"/>
              </w:rPr>
              <w:t>, com</w:t>
            </w:r>
            <w:proofErr w:type="gramStart"/>
            <w:r w:rsidRPr="00671071">
              <w:rPr>
                <w:sz w:val="16"/>
                <w:szCs w:val="16"/>
              </w:rPr>
              <w:t xml:space="preserve">  </w:t>
            </w:r>
            <w:proofErr w:type="gramEnd"/>
            <w:r w:rsidRPr="00671071">
              <w:rPr>
                <w:sz w:val="16"/>
                <w:szCs w:val="16"/>
              </w:rPr>
              <w:t xml:space="preserve">duas agulhas de 3/8 de círculo, ponta </w:t>
            </w:r>
            <w:proofErr w:type="spellStart"/>
            <w:r w:rsidRPr="00671071">
              <w:rPr>
                <w:sz w:val="16"/>
                <w:szCs w:val="16"/>
              </w:rPr>
              <w:t>cilindrica</w:t>
            </w:r>
            <w:proofErr w:type="spellEnd"/>
            <w:r w:rsidRPr="00671071">
              <w:rPr>
                <w:sz w:val="16"/>
                <w:szCs w:val="16"/>
              </w:rPr>
              <w:t xml:space="preserve">, de 13 a 15mm, com 03 fios de 70 a 75 cm de comprimento; e Fio de sutura de polipropileno azul  nº 7-0, com duas agulhas de 3/8 de circulo, ponta  </w:t>
            </w:r>
            <w:proofErr w:type="spellStart"/>
            <w:r w:rsidRPr="00671071">
              <w:rPr>
                <w:sz w:val="16"/>
                <w:szCs w:val="16"/>
              </w:rPr>
              <w:t>cilindrica</w:t>
            </w:r>
            <w:proofErr w:type="spellEnd"/>
            <w:r w:rsidRPr="00671071">
              <w:rPr>
                <w:sz w:val="16"/>
                <w:szCs w:val="16"/>
              </w:rPr>
              <w:t xml:space="preserve"> de 9,3 a 10mm, envelope com 03 fios de 55 a 60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1368</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w:t>
            </w:r>
            <w:proofErr w:type="spellStart"/>
            <w:r w:rsidRPr="00671071">
              <w:rPr>
                <w:sz w:val="16"/>
                <w:szCs w:val="16"/>
              </w:rPr>
              <w:t>monofilamento</w:t>
            </w:r>
            <w:proofErr w:type="spellEnd"/>
            <w:r w:rsidRPr="00671071">
              <w:rPr>
                <w:sz w:val="16"/>
                <w:szCs w:val="16"/>
              </w:rPr>
              <w:t xml:space="preserve"> em polipropileno azul</w:t>
            </w:r>
            <w:proofErr w:type="gramStart"/>
            <w:r w:rsidRPr="00671071">
              <w:rPr>
                <w:sz w:val="16"/>
                <w:szCs w:val="16"/>
              </w:rPr>
              <w:t xml:space="preserve">  </w:t>
            </w:r>
            <w:proofErr w:type="gramEnd"/>
            <w:r w:rsidRPr="00671071">
              <w:rPr>
                <w:sz w:val="16"/>
                <w:szCs w:val="16"/>
              </w:rPr>
              <w:t>nº 8-0,  com 2 agulhas de 3/8 de círculo cilíndrica  de 7,7 a 8,0mm, em envelope com 1 fio de 55 a 60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1367</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de polipropileno azul (cardiovascular)</w:t>
            </w:r>
            <w:proofErr w:type="gramStart"/>
            <w:r w:rsidRPr="00671071">
              <w:rPr>
                <w:sz w:val="16"/>
                <w:szCs w:val="16"/>
              </w:rPr>
              <w:t xml:space="preserve">  </w:t>
            </w:r>
            <w:proofErr w:type="gramEnd"/>
            <w:r w:rsidRPr="00671071">
              <w:rPr>
                <w:sz w:val="16"/>
                <w:szCs w:val="16"/>
              </w:rPr>
              <w:t xml:space="preserve">nº 7-0, com duas agulhas delicadas de </w:t>
            </w:r>
            <w:r w:rsidRPr="00671071">
              <w:rPr>
                <w:sz w:val="16"/>
                <w:szCs w:val="16"/>
              </w:rPr>
              <w:lastRenderedPageBreak/>
              <w:t>3/8 de  círculo, ponta cilíndrica, de 9,3 a 10mm, envelope  com 1 fio de 55 a 60 cm de comprimento. Estéril,</w:t>
            </w:r>
            <w:proofErr w:type="gramStart"/>
            <w:r w:rsidRPr="00671071">
              <w:rPr>
                <w:sz w:val="16"/>
                <w:szCs w:val="16"/>
              </w:rPr>
              <w:t xml:space="preserve">  </w:t>
            </w:r>
            <w:proofErr w:type="gramEnd"/>
            <w:r w:rsidRPr="00671071">
              <w:rPr>
                <w:sz w:val="16"/>
                <w:szCs w:val="16"/>
              </w:rPr>
              <w:t>com símbolo  e tamanho da agulha desenhados em  tamanho real, visíveis no envelope interno.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lastRenderedPageBreak/>
              <w:t>BBraun</w:t>
            </w:r>
            <w:proofErr w:type="spellEnd"/>
            <w:proofErr w:type="gram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1364</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polipropileno azul, </w:t>
            </w:r>
            <w:proofErr w:type="spellStart"/>
            <w:r w:rsidRPr="00671071">
              <w:rPr>
                <w:sz w:val="16"/>
                <w:szCs w:val="16"/>
              </w:rPr>
              <w:t>monofilamento</w:t>
            </w:r>
            <w:proofErr w:type="spellEnd"/>
            <w:r w:rsidRPr="00671071">
              <w:rPr>
                <w:sz w:val="16"/>
                <w:szCs w:val="16"/>
              </w:rPr>
              <w:t xml:space="preserve"> nº6-0 (cardiovascular), com duas agulhas de 3/8 círculo, ponta</w:t>
            </w:r>
            <w:proofErr w:type="gramStart"/>
            <w:r w:rsidRPr="00671071">
              <w:rPr>
                <w:sz w:val="16"/>
                <w:szCs w:val="16"/>
              </w:rPr>
              <w:t xml:space="preserve">  </w:t>
            </w:r>
            <w:proofErr w:type="gramEnd"/>
            <w:r w:rsidRPr="00671071">
              <w:rPr>
                <w:sz w:val="16"/>
                <w:szCs w:val="16"/>
              </w:rPr>
              <w:t xml:space="preserve">cilíndrica de 11 a 13mm, envelope  com 1 fio de 70 cm a 75 cm de comprimento. Estéril, com símbolo e tamanho da </w:t>
            </w:r>
            <w:proofErr w:type="gramStart"/>
            <w:r w:rsidRPr="00671071">
              <w:rPr>
                <w:sz w:val="16"/>
                <w:szCs w:val="16"/>
              </w:rPr>
              <w:t>agulha desenhados em tamanho real, e visíveis no envelope interno</w:t>
            </w:r>
            <w:proofErr w:type="gramEnd"/>
            <w:r w:rsidRPr="00671071">
              <w:rPr>
                <w:sz w:val="16"/>
                <w:szCs w:val="16"/>
              </w:rPr>
              <w:t>.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1363</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polipropileno azul nº 5-0</w:t>
            </w:r>
            <w:proofErr w:type="gramStart"/>
            <w:r w:rsidRPr="00671071">
              <w:rPr>
                <w:sz w:val="16"/>
                <w:szCs w:val="16"/>
              </w:rPr>
              <w:t xml:space="preserve">  </w:t>
            </w:r>
            <w:proofErr w:type="gramEnd"/>
            <w:r w:rsidRPr="00671071">
              <w:rPr>
                <w:sz w:val="16"/>
                <w:szCs w:val="16"/>
              </w:rPr>
              <w:t>(cardiovascular) com duas agulhas de 1/2 círculo,  ponta cilíndrica de 15 a 17mm, com fio de 70 cm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Brasuture</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1361</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polipropileno 4-0 (vascular) com duas</w:t>
            </w:r>
            <w:proofErr w:type="gramStart"/>
            <w:r w:rsidRPr="00671071">
              <w:rPr>
                <w:sz w:val="16"/>
                <w:szCs w:val="16"/>
              </w:rPr>
              <w:t xml:space="preserve">  </w:t>
            </w:r>
            <w:proofErr w:type="gramEnd"/>
            <w:r w:rsidRPr="00671071">
              <w:rPr>
                <w:sz w:val="16"/>
                <w:szCs w:val="16"/>
              </w:rPr>
              <w:t>agulhas de 1/2 círculo ponta cilíndrica de 20 a  22mm, envelope com fio de 70 a 75 cm de  comprimento.  Estéril, com símbolo e tamanho da</w:t>
            </w:r>
            <w:proofErr w:type="gramStart"/>
            <w:r w:rsidRPr="00671071">
              <w:rPr>
                <w:sz w:val="16"/>
                <w:szCs w:val="16"/>
              </w:rPr>
              <w:t xml:space="preserve">  </w:t>
            </w:r>
            <w:proofErr w:type="gramEnd"/>
            <w:r w:rsidRPr="00671071">
              <w:rPr>
                <w:sz w:val="16"/>
                <w:szCs w:val="16"/>
              </w:rPr>
              <w:t>agulha desenhados em tamanho real, visíveis no  envelope interno.  Embalagem individual, que permita a abertura asséptica do produto, contendo data de validade, dados de identificação,</w:t>
            </w:r>
            <w:proofErr w:type="gramStart"/>
            <w:r w:rsidRPr="00671071">
              <w:rPr>
                <w:sz w:val="16"/>
                <w:szCs w:val="16"/>
              </w:rPr>
              <w:t xml:space="preserve">  </w:t>
            </w:r>
            <w:proofErr w:type="gramEnd"/>
            <w:r w:rsidRPr="00671071">
              <w:rPr>
                <w:sz w:val="16"/>
                <w:szCs w:val="16"/>
              </w:rPr>
              <w:t>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54131</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de polipropileno nº 4-0 com duas</w:t>
            </w:r>
            <w:proofErr w:type="gramStart"/>
            <w:r w:rsidRPr="00671071">
              <w:rPr>
                <w:sz w:val="16"/>
                <w:szCs w:val="16"/>
              </w:rPr>
              <w:t xml:space="preserve">  </w:t>
            </w:r>
            <w:proofErr w:type="gramEnd"/>
            <w:r w:rsidRPr="00671071">
              <w:rPr>
                <w:sz w:val="16"/>
                <w:szCs w:val="16"/>
              </w:rPr>
              <w:t>agulhas de 1/2 círculo ponta cilíndricas de 25 a  27mm, envelope com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 individualmente.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68"/>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1359</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polipropileno, azul, cardiovascular nº 3-0, </w:t>
            </w:r>
            <w:proofErr w:type="spellStart"/>
            <w:r w:rsidRPr="00671071">
              <w:rPr>
                <w:sz w:val="16"/>
                <w:szCs w:val="16"/>
              </w:rPr>
              <w:t>monofilamento</w:t>
            </w:r>
            <w:proofErr w:type="spellEnd"/>
            <w:r w:rsidRPr="00671071">
              <w:rPr>
                <w:sz w:val="16"/>
                <w:szCs w:val="16"/>
              </w:rPr>
              <w:t>, com duas agulhas de 1/2 círculo, ponta cilíndrica entre 30 e 32 mm, com fio</w:t>
            </w:r>
            <w:proofErr w:type="gramStart"/>
            <w:r w:rsidRPr="00671071">
              <w:rPr>
                <w:sz w:val="16"/>
                <w:szCs w:val="16"/>
              </w:rPr>
              <w:t xml:space="preserve">  </w:t>
            </w:r>
            <w:proofErr w:type="gramEnd"/>
            <w:r w:rsidRPr="00671071">
              <w:rPr>
                <w:sz w:val="16"/>
                <w:szCs w:val="16"/>
              </w:rPr>
              <w:t xml:space="preserve">de 85 a 90cm de comprimento. Estéril, com símbolo e tamanho da </w:t>
            </w:r>
            <w:proofErr w:type="gramStart"/>
            <w:r w:rsidRPr="00671071">
              <w:rPr>
                <w:sz w:val="16"/>
                <w:szCs w:val="16"/>
              </w:rPr>
              <w:t>agulha desenhados em tamanho real, visíveis no envelope interno</w:t>
            </w:r>
            <w:proofErr w:type="gramEnd"/>
            <w:r w:rsidRPr="00671071">
              <w:rPr>
                <w:sz w:val="16"/>
                <w:szCs w:val="16"/>
              </w:rPr>
              <w:t>. Embalagem individual, que permita a abertura asséptica do produto, contendo data de validade, dados de identificação,</w:t>
            </w:r>
            <w:proofErr w:type="gramStart"/>
            <w:r w:rsidRPr="00671071">
              <w:rPr>
                <w:sz w:val="16"/>
                <w:szCs w:val="16"/>
              </w:rPr>
              <w:t xml:space="preserve">  </w:t>
            </w:r>
            <w:proofErr w:type="gramEnd"/>
            <w:r w:rsidRPr="00671071">
              <w:rPr>
                <w:sz w:val="16"/>
                <w:szCs w:val="16"/>
              </w:rPr>
              <w:t>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68"/>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68"/>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1356</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polipropileno nº 2-0, </w:t>
            </w:r>
            <w:proofErr w:type="spellStart"/>
            <w:r w:rsidRPr="00671071">
              <w:rPr>
                <w:sz w:val="16"/>
                <w:szCs w:val="16"/>
              </w:rPr>
              <w:t>monofilamentar</w:t>
            </w:r>
            <w:proofErr w:type="spellEnd"/>
            <w:r w:rsidRPr="00671071">
              <w:rPr>
                <w:sz w:val="16"/>
                <w:szCs w:val="16"/>
              </w:rPr>
              <w:t xml:space="preserve"> não absorvível na cor azul com duas agulhas de 1/2 circulo, ponta cilíndricas de 20 a 22 mm, envelope com fio de 70 a 75 cm de</w:t>
            </w:r>
            <w:proofErr w:type="gramStart"/>
            <w:r w:rsidRPr="00671071">
              <w:rPr>
                <w:sz w:val="16"/>
                <w:szCs w:val="16"/>
              </w:rPr>
              <w:t xml:space="preserve">  </w:t>
            </w:r>
            <w:proofErr w:type="gramEnd"/>
            <w:r w:rsidRPr="00671071">
              <w:rPr>
                <w:sz w:val="16"/>
                <w:szCs w:val="16"/>
              </w:rPr>
              <w:t>comprimento.  Estéril, com símbolo e tamanho da agulha desenhados em tamanho real, visíveis no</w:t>
            </w:r>
            <w:proofErr w:type="gramStart"/>
            <w:r w:rsidRPr="00671071">
              <w:rPr>
                <w:sz w:val="16"/>
                <w:szCs w:val="16"/>
              </w:rPr>
              <w:t xml:space="preserve">  </w:t>
            </w:r>
            <w:proofErr w:type="gramEnd"/>
            <w:r w:rsidRPr="00671071">
              <w:rPr>
                <w:sz w:val="16"/>
                <w:szCs w:val="16"/>
              </w:rPr>
              <w:t>envelope interno.  Embalagem individual, que permita a abertura asséptica do produto, contendo data de validade, dados de identificação,</w:t>
            </w:r>
            <w:proofErr w:type="gramStart"/>
            <w:r w:rsidRPr="00671071">
              <w:rPr>
                <w:sz w:val="16"/>
                <w:szCs w:val="16"/>
              </w:rPr>
              <w:t xml:space="preserve">  </w:t>
            </w:r>
            <w:proofErr w:type="gramEnd"/>
            <w:r w:rsidRPr="00671071">
              <w:rPr>
                <w:sz w:val="16"/>
                <w:szCs w:val="16"/>
              </w:rPr>
              <w:t>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68"/>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68"/>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1353</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polipropileno azul (para fechamento</w:t>
            </w:r>
            <w:proofErr w:type="gramStart"/>
            <w:r w:rsidRPr="00671071">
              <w:rPr>
                <w:sz w:val="16"/>
                <w:szCs w:val="16"/>
              </w:rPr>
              <w:t xml:space="preserve">  </w:t>
            </w:r>
            <w:proofErr w:type="gramEnd"/>
            <w:r w:rsidRPr="00671071">
              <w:rPr>
                <w:sz w:val="16"/>
                <w:szCs w:val="16"/>
              </w:rPr>
              <w:t>geral), nº 2 com agulha de 3/8 de círculo triangular  de 75 a 77mm, em envelope com 3 fios de 45 a 50  cm de comprimento. Estéril, com símbolo e tamanho</w:t>
            </w:r>
            <w:proofErr w:type="gramStart"/>
            <w:r w:rsidRPr="00671071">
              <w:rPr>
                <w:sz w:val="16"/>
                <w:szCs w:val="16"/>
              </w:rPr>
              <w:t xml:space="preserve">  </w:t>
            </w:r>
            <w:proofErr w:type="gramEnd"/>
            <w:r w:rsidRPr="00671071">
              <w:rPr>
                <w:sz w:val="16"/>
                <w:szCs w:val="16"/>
              </w:rPr>
              <w:t>da agulha desenhados em tamanho real, visíveis no  envelope interno. Embalagem individual, que permita a abertura asséptica do produto, contendo data de validade, dados de identificação, procedência e</w:t>
            </w:r>
            <w:proofErr w:type="gramStart"/>
            <w:r w:rsidRPr="00671071">
              <w:rPr>
                <w:sz w:val="16"/>
                <w:szCs w:val="16"/>
              </w:rPr>
              <w:t xml:space="preserve">  </w:t>
            </w:r>
            <w:proofErr w:type="gramEnd"/>
            <w:r w:rsidRPr="00671071">
              <w:rPr>
                <w:sz w:val="16"/>
                <w:szCs w:val="16"/>
              </w:rPr>
              <w:t>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68"/>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t>7844</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polipropileno azul, nº 10-0 (para</w:t>
            </w:r>
            <w:proofErr w:type="gramStart"/>
            <w:r w:rsidRPr="00671071">
              <w:rPr>
                <w:sz w:val="16"/>
                <w:szCs w:val="16"/>
              </w:rPr>
              <w:t xml:space="preserve">  </w:t>
            </w:r>
            <w:proofErr w:type="gramEnd"/>
            <w:r w:rsidRPr="00671071">
              <w:rPr>
                <w:sz w:val="16"/>
                <w:szCs w:val="16"/>
              </w:rPr>
              <w:t>oftalmologia) com duas agulhas delicadas de 3/8 de  círculo, micro ponta espatulada de 6,2 mm a 6,5 mm,  envelope com 1 fio de 27 a 30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12"/>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1352</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polipropileno azul, </w:t>
            </w:r>
            <w:proofErr w:type="spellStart"/>
            <w:r w:rsidRPr="00671071">
              <w:rPr>
                <w:sz w:val="16"/>
                <w:szCs w:val="16"/>
              </w:rPr>
              <w:t>monofilamento</w:t>
            </w:r>
            <w:proofErr w:type="spellEnd"/>
            <w:proofErr w:type="gramStart"/>
            <w:r w:rsidRPr="00671071">
              <w:rPr>
                <w:sz w:val="16"/>
                <w:szCs w:val="16"/>
              </w:rPr>
              <w:t xml:space="preserve">  </w:t>
            </w:r>
            <w:proofErr w:type="gramEnd"/>
            <w:r w:rsidRPr="00671071">
              <w:rPr>
                <w:sz w:val="16"/>
                <w:szCs w:val="16"/>
              </w:rPr>
              <w:t>(Fechamento Geral) nº 0, com uma agulha de 1/2  círculo cilíndrica robusta, de 35 a 37mm, fio de 70  cm a 75cm.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w:t>
            </w:r>
            <w:proofErr w:type="gramStart"/>
            <w:r w:rsidRPr="00671071">
              <w:rPr>
                <w:sz w:val="16"/>
                <w:szCs w:val="16"/>
              </w:rPr>
              <w:t xml:space="preserve">  </w:t>
            </w:r>
            <w:proofErr w:type="gramEnd"/>
            <w:r w:rsidRPr="00671071">
              <w:rPr>
                <w:sz w:val="16"/>
                <w:szCs w:val="16"/>
              </w:rPr>
              <w:t>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Qualtrus</w:t>
            </w:r>
            <w:proofErr w:type="spellEnd"/>
          </w:p>
        </w:tc>
      </w:tr>
      <w:tr w:rsidR="00671071" w:rsidRPr="00671071" w:rsidTr="00671071">
        <w:trPr>
          <w:trHeight w:val="21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62939</w:t>
            </w:r>
          </w:p>
        </w:tc>
        <w:tc>
          <w:tcPr>
            <w:tcW w:w="561" w:type="pc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Align w:val="center"/>
            <w:hideMark/>
          </w:tcPr>
          <w:p w:rsidR="009D2734" w:rsidRPr="00671071" w:rsidRDefault="009D2734" w:rsidP="00671071">
            <w:pPr>
              <w:jc w:val="both"/>
              <w:rPr>
                <w:sz w:val="16"/>
                <w:szCs w:val="16"/>
              </w:rPr>
            </w:pPr>
            <w:r w:rsidRPr="00671071">
              <w:rPr>
                <w:sz w:val="16"/>
                <w:szCs w:val="16"/>
              </w:rPr>
              <w:t>Fio de Sutura de polipropileno nº 3-0 com duas</w:t>
            </w:r>
            <w:proofErr w:type="gramStart"/>
            <w:r w:rsidRPr="00671071">
              <w:rPr>
                <w:sz w:val="16"/>
                <w:szCs w:val="16"/>
              </w:rPr>
              <w:t xml:space="preserve">  </w:t>
            </w:r>
            <w:proofErr w:type="gramEnd"/>
            <w:r w:rsidRPr="00671071">
              <w:rPr>
                <w:sz w:val="16"/>
                <w:szCs w:val="16"/>
              </w:rPr>
              <w:t>agulhas de 1/2 círculo cilíndricas entre 22,5 a  27mm, envelope com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1358</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polipropileno nº 3-0 com duas agulhas de 1/2 círculo cilíndricas entre 25 a </w:t>
            </w:r>
            <w:proofErr w:type="gramStart"/>
            <w:r w:rsidRPr="00671071">
              <w:rPr>
                <w:sz w:val="16"/>
                <w:szCs w:val="16"/>
              </w:rPr>
              <w:t>27mm</w:t>
            </w:r>
            <w:proofErr w:type="gramEnd"/>
            <w:r w:rsidRPr="00671071">
              <w:rPr>
                <w:sz w:val="16"/>
                <w:szCs w:val="16"/>
              </w:rPr>
              <w:t>, envelope com fio de 70 a 75 cm de comprimento. Estéril, com símbolo</w:t>
            </w:r>
            <w:proofErr w:type="gramStart"/>
            <w:r w:rsidRPr="00671071">
              <w:rPr>
                <w:sz w:val="16"/>
                <w:szCs w:val="16"/>
              </w:rPr>
              <w:t xml:space="preserve">  </w:t>
            </w:r>
            <w:proofErr w:type="gramEnd"/>
            <w:r w:rsidRPr="00671071">
              <w:rPr>
                <w:sz w:val="16"/>
                <w:szCs w:val="16"/>
              </w:rPr>
              <w:t xml:space="preserve">e </w:t>
            </w:r>
            <w:r w:rsidRPr="00671071">
              <w:rPr>
                <w:sz w:val="16"/>
                <w:szCs w:val="16"/>
              </w:rPr>
              <w:lastRenderedPageBreak/>
              <w:t>tamanho da agulha desenhados em tamanho real, visíveis no envelope interno.  Embalado individualmente, embalagem com filme plástico, papel grau cirúrgico,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lastRenderedPageBreak/>
              <w:t xml:space="preserve">Johnson/ </w:t>
            </w:r>
            <w:proofErr w:type="spellStart"/>
            <w:r w:rsidRPr="00671071">
              <w:rPr>
                <w:sz w:val="16"/>
                <w:szCs w:val="16"/>
              </w:rPr>
              <w:t>Ethicon</w:t>
            </w:r>
            <w:proofErr w:type="spellEnd"/>
          </w:p>
        </w:tc>
      </w:tr>
      <w:tr w:rsidR="00671071" w:rsidRPr="00671071" w:rsidTr="00671071">
        <w:trPr>
          <w:trHeight w:val="547"/>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lastRenderedPageBreak/>
              <w:t>36724</w:t>
            </w:r>
          </w:p>
        </w:tc>
        <w:tc>
          <w:tcPr>
            <w:tcW w:w="561" w:type="pc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Align w:val="center"/>
            <w:hideMark/>
          </w:tcPr>
          <w:p w:rsidR="009D2734" w:rsidRPr="00671071" w:rsidRDefault="009D2734" w:rsidP="00671071">
            <w:pPr>
              <w:jc w:val="both"/>
              <w:rPr>
                <w:sz w:val="16"/>
                <w:szCs w:val="16"/>
              </w:rPr>
            </w:pPr>
            <w:proofErr w:type="gramStart"/>
            <w:r w:rsidRPr="00671071">
              <w:rPr>
                <w:sz w:val="16"/>
                <w:szCs w:val="16"/>
              </w:rPr>
              <w:t>kit</w:t>
            </w:r>
            <w:proofErr w:type="gramEnd"/>
            <w:r w:rsidRPr="00671071">
              <w:rPr>
                <w:sz w:val="16"/>
                <w:szCs w:val="16"/>
              </w:rPr>
              <w:t xml:space="preserve">  contendo: Fio de sutura de polipropileno azul nº  6-0, com duas agulhas de 3/8 de circulo cilíndrico  de 13 a 15mm, envelope com fio de 2x70 a 75 cm  de comprimento; e Fio de sutura de polipropileno  azul nº 7-0, com duas agulhas de 3/8 de circulo  cilíndrico de 93 a 95mm, envelope com fio de 2x 55  a 60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68"/>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1360</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Polipropileno</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polipropileno azul nº 3-0</w:t>
            </w:r>
            <w:proofErr w:type="gramStart"/>
            <w:r w:rsidRPr="00671071">
              <w:rPr>
                <w:sz w:val="16"/>
                <w:szCs w:val="16"/>
              </w:rPr>
              <w:t xml:space="preserve">  </w:t>
            </w:r>
            <w:proofErr w:type="gramEnd"/>
            <w:r w:rsidRPr="00671071">
              <w:rPr>
                <w:sz w:val="16"/>
                <w:szCs w:val="16"/>
              </w:rPr>
              <w:t>(cardiovascular) com duas agulhas delicadas de ½  círculo ponta cilíndrica de 15 a 17mm em envelope com  1 fio de 70 a 75 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 permita a</w:t>
            </w:r>
            <w:proofErr w:type="gramStart"/>
            <w:r w:rsidRPr="00671071">
              <w:rPr>
                <w:sz w:val="16"/>
                <w:szCs w:val="16"/>
              </w:rPr>
              <w:t xml:space="preserve">   </w:t>
            </w:r>
            <w:proofErr w:type="gramEnd"/>
            <w:r w:rsidRPr="00671071">
              <w:rPr>
                <w:sz w:val="16"/>
                <w:szCs w:val="16"/>
              </w:rPr>
              <w:t>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roofErr w:type="spellStart"/>
            <w:proofErr w:type="gramStart"/>
            <w:r w:rsidRPr="00671071">
              <w:rPr>
                <w:sz w:val="16"/>
                <w:szCs w:val="16"/>
              </w:rPr>
              <w:t>BBraun</w:t>
            </w:r>
            <w:proofErr w:type="spellEnd"/>
            <w:proofErr w:type="gramEnd"/>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268"/>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269"/>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62941</w:t>
            </w:r>
          </w:p>
        </w:tc>
        <w:tc>
          <w:tcPr>
            <w:tcW w:w="561" w:type="pct"/>
            <w:vAlign w:val="center"/>
            <w:hideMark/>
          </w:tcPr>
          <w:p w:rsidR="009D2734" w:rsidRPr="00671071" w:rsidRDefault="009D2734" w:rsidP="00671071">
            <w:pPr>
              <w:jc w:val="center"/>
              <w:rPr>
                <w:sz w:val="16"/>
                <w:szCs w:val="16"/>
              </w:rPr>
            </w:pPr>
            <w:r w:rsidRPr="00671071">
              <w:rPr>
                <w:sz w:val="16"/>
                <w:szCs w:val="16"/>
              </w:rPr>
              <w:t>Seda</w:t>
            </w:r>
          </w:p>
        </w:tc>
        <w:tc>
          <w:tcPr>
            <w:tcW w:w="3146" w:type="pct"/>
            <w:vAlign w:val="center"/>
            <w:hideMark/>
          </w:tcPr>
          <w:p w:rsidR="009D2734" w:rsidRPr="00671071" w:rsidRDefault="009D2734" w:rsidP="00671071">
            <w:pPr>
              <w:jc w:val="both"/>
              <w:rPr>
                <w:sz w:val="16"/>
                <w:szCs w:val="16"/>
              </w:rPr>
            </w:pPr>
            <w:r w:rsidRPr="00671071">
              <w:rPr>
                <w:sz w:val="16"/>
                <w:szCs w:val="16"/>
              </w:rPr>
              <w:t>Fio de sutura de seda preta ou azul trançada nº 8-0 (para oftalmologia, catarata e córnea) com duas agulhas</w:t>
            </w:r>
            <w:proofErr w:type="gramStart"/>
            <w:r w:rsidRPr="00671071">
              <w:rPr>
                <w:sz w:val="16"/>
                <w:szCs w:val="16"/>
              </w:rPr>
              <w:t xml:space="preserve">  </w:t>
            </w:r>
            <w:proofErr w:type="gramEnd"/>
            <w:r w:rsidRPr="00671071">
              <w:rPr>
                <w:sz w:val="16"/>
                <w:szCs w:val="16"/>
              </w:rPr>
              <w:t xml:space="preserve">1/4 de círculo, </w:t>
            </w:r>
            <w:proofErr w:type="spellStart"/>
            <w:r w:rsidRPr="00671071">
              <w:rPr>
                <w:sz w:val="16"/>
                <w:szCs w:val="16"/>
              </w:rPr>
              <w:t>micro-ponto</w:t>
            </w:r>
            <w:proofErr w:type="spellEnd"/>
            <w:r w:rsidRPr="00671071">
              <w:rPr>
                <w:sz w:val="16"/>
                <w:szCs w:val="16"/>
              </w:rPr>
              <w:t xml:space="preserve"> espatulada, de 6,5 a 7,1 mm,  envelope com 1 fio entre 40 a 45cm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Embalado</w:t>
            </w:r>
            <w:proofErr w:type="gramStart"/>
            <w:r w:rsidRPr="00671071">
              <w:rPr>
                <w:sz w:val="16"/>
                <w:szCs w:val="16"/>
              </w:rPr>
              <w:t xml:space="preserve">   </w:t>
            </w:r>
            <w:proofErr w:type="gramEnd"/>
            <w:r w:rsidRPr="00671071">
              <w:rPr>
                <w:sz w:val="16"/>
                <w:szCs w:val="16"/>
              </w:rPr>
              <w:t>individualmente, embalagem com filme plástico, papel   grau cirúrgico,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p>
        </w:tc>
      </w:tr>
      <w:tr w:rsidR="00671071" w:rsidRPr="00671071" w:rsidTr="00671071">
        <w:trPr>
          <w:trHeight w:val="20"/>
        </w:trPr>
        <w:tc>
          <w:tcPr>
            <w:tcW w:w="322" w:type="pct"/>
            <w:vAlign w:val="center"/>
            <w:hideMark/>
          </w:tcPr>
          <w:p w:rsidR="009D2734" w:rsidRPr="00671071" w:rsidRDefault="009D2734" w:rsidP="00671071">
            <w:pPr>
              <w:jc w:val="center"/>
              <w:rPr>
                <w:sz w:val="16"/>
                <w:szCs w:val="16"/>
              </w:rPr>
            </w:pPr>
            <w:r w:rsidRPr="00671071">
              <w:rPr>
                <w:sz w:val="16"/>
                <w:szCs w:val="16"/>
              </w:rPr>
              <w:t>63469</w:t>
            </w:r>
          </w:p>
        </w:tc>
        <w:tc>
          <w:tcPr>
            <w:tcW w:w="561" w:type="pct"/>
            <w:vAlign w:val="center"/>
            <w:hideMark/>
          </w:tcPr>
          <w:p w:rsidR="009D2734" w:rsidRPr="00671071" w:rsidRDefault="009D2734" w:rsidP="00671071">
            <w:pPr>
              <w:jc w:val="center"/>
              <w:rPr>
                <w:sz w:val="16"/>
                <w:szCs w:val="16"/>
              </w:rPr>
            </w:pPr>
            <w:r w:rsidRPr="00671071">
              <w:rPr>
                <w:sz w:val="16"/>
                <w:szCs w:val="16"/>
              </w:rPr>
              <w:t>Seda</w:t>
            </w:r>
          </w:p>
        </w:tc>
        <w:tc>
          <w:tcPr>
            <w:tcW w:w="3146" w:type="pct"/>
            <w:vAlign w:val="center"/>
            <w:hideMark/>
          </w:tcPr>
          <w:p w:rsidR="009D2734" w:rsidRPr="00671071" w:rsidRDefault="009D2734" w:rsidP="00671071">
            <w:pPr>
              <w:jc w:val="both"/>
              <w:rPr>
                <w:sz w:val="16"/>
                <w:szCs w:val="16"/>
              </w:rPr>
            </w:pPr>
            <w:r w:rsidRPr="00671071">
              <w:rPr>
                <w:sz w:val="16"/>
                <w:szCs w:val="16"/>
              </w:rPr>
              <w:t>Fio de sutura 4-0, seda trançada ou torcida a base de</w:t>
            </w:r>
            <w:proofErr w:type="gramStart"/>
            <w:r w:rsidRPr="00671071">
              <w:rPr>
                <w:sz w:val="16"/>
                <w:szCs w:val="16"/>
              </w:rPr>
              <w:t xml:space="preserve">   </w:t>
            </w:r>
            <w:proofErr w:type="spellStart"/>
            <w:proofErr w:type="gramEnd"/>
            <w:r w:rsidRPr="00671071">
              <w:rPr>
                <w:sz w:val="16"/>
                <w:szCs w:val="16"/>
              </w:rPr>
              <w:t>fibroína</w:t>
            </w:r>
            <w:proofErr w:type="spellEnd"/>
            <w:r w:rsidRPr="00671071">
              <w:rPr>
                <w:sz w:val="16"/>
                <w:szCs w:val="16"/>
              </w:rPr>
              <w:t>, não absorvível estéril, com agulha ½ círculo,  triangular reversa, com 15 a 17mm.  Embalagem individual,</w:t>
            </w:r>
            <w:proofErr w:type="gramStart"/>
            <w:r w:rsidRPr="00671071">
              <w:rPr>
                <w:sz w:val="16"/>
                <w:szCs w:val="16"/>
              </w:rPr>
              <w:t xml:space="preserve">  </w:t>
            </w:r>
            <w:proofErr w:type="gramEnd"/>
            <w:r w:rsidRPr="00671071">
              <w:rPr>
                <w:sz w:val="16"/>
                <w:szCs w:val="16"/>
              </w:rPr>
              <w:t>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Point Suture</w:t>
            </w:r>
          </w:p>
        </w:tc>
      </w:tr>
      <w:tr w:rsidR="00671071" w:rsidRPr="00671071" w:rsidTr="00671071">
        <w:trPr>
          <w:trHeight w:val="361"/>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1374</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Seda</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de seda preta ou azul trançada nº 8-0</w:t>
            </w:r>
            <w:proofErr w:type="gramStart"/>
            <w:r w:rsidRPr="00671071">
              <w:rPr>
                <w:sz w:val="16"/>
                <w:szCs w:val="16"/>
              </w:rPr>
              <w:t xml:space="preserve">  </w:t>
            </w:r>
            <w:proofErr w:type="gramEnd"/>
            <w:r w:rsidRPr="00671071">
              <w:rPr>
                <w:sz w:val="16"/>
                <w:szCs w:val="16"/>
              </w:rPr>
              <w:t xml:space="preserve">(para oftalmologia, catarata e córnea) com duas  agulhas 3/8 círculo, </w:t>
            </w:r>
            <w:proofErr w:type="spellStart"/>
            <w:r w:rsidRPr="00671071">
              <w:rPr>
                <w:sz w:val="16"/>
                <w:szCs w:val="16"/>
              </w:rPr>
              <w:t>micro-ponto</w:t>
            </w:r>
            <w:proofErr w:type="spellEnd"/>
            <w:r w:rsidRPr="00671071">
              <w:rPr>
                <w:sz w:val="16"/>
                <w:szCs w:val="16"/>
              </w:rPr>
              <w:t xml:space="preserve"> espatulada, de 6,5  a 7,1 mm, envelope com 1 fio entre 30 a 45cm de  comprimento. Estéril, com símbolo</w:t>
            </w:r>
            <w:proofErr w:type="gramStart"/>
            <w:r w:rsidRPr="00671071">
              <w:rPr>
                <w:sz w:val="16"/>
                <w:szCs w:val="16"/>
              </w:rPr>
              <w:t xml:space="preserve">  </w:t>
            </w:r>
            <w:proofErr w:type="gramEnd"/>
            <w:r w:rsidRPr="00671071">
              <w:rPr>
                <w:sz w:val="16"/>
                <w:szCs w:val="16"/>
              </w:rPr>
              <w:t>e tamanho da  agulha desenhados em tamanho real, visíveis no  envelope interno.  Embalagem individual, que</w:t>
            </w:r>
            <w:proofErr w:type="gramStart"/>
            <w:r w:rsidRPr="00671071">
              <w:rPr>
                <w:sz w:val="16"/>
                <w:szCs w:val="16"/>
              </w:rPr>
              <w:t xml:space="preserve">  </w:t>
            </w:r>
            <w:proofErr w:type="gramEnd"/>
            <w:r w:rsidRPr="00671071">
              <w:rPr>
                <w:sz w:val="16"/>
                <w:szCs w:val="16"/>
              </w:rPr>
              <w:t>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1"/>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2"/>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Brasuture</w:t>
            </w:r>
            <w:proofErr w:type="spellEnd"/>
          </w:p>
        </w:tc>
      </w:tr>
      <w:tr w:rsidR="00671071" w:rsidRPr="00671071" w:rsidTr="00671071">
        <w:trPr>
          <w:trHeight w:val="363"/>
        </w:trPr>
        <w:tc>
          <w:tcPr>
            <w:tcW w:w="322" w:type="pct"/>
            <w:vMerge w:val="restart"/>
            <w:vAlign w:val="center"/>
            <w:hideMark/>
          </w:tcPr>
          <w:p w:rsidR="009D2734" w:rsidRPr="00671071" w:rsidRDefault="009D2734" w:rsidP="00671071">
            <w:pPr>
              <w:jc w:val="center"/>
              <w:rPr>
                <w:sz w:val="16"/>
                <w:szCs w:val="16"/>
              </w:rPr>
            </w:pPr>
            <w:r w:rsidRPr="00671071">
              <w:rPr>
                <w:sz w:val="16"/>
                <w:szCs w:val="16"/>
              </w:rPr>
              <w:t>36710</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Seda</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 xml:space="preserve">Fio de sutura de seda, trançada ou torcida, a base de </w:t>
            </w:r>
            <w:proofErr w:type="spellStart"/>
            <w:r w:rsidRPr="00671071">
              <w:rPr>
                <w:sz w:val="16"/>
                <w:szCs w:val="16"/>
              </w:rPr>
              <w:t>fibroína</w:t>
            </w:r>
            <w:proofErr w:type="spellEnd"/>
            <w:r w:rsidRPr="00671071">
              <w:rPr>
                <w:sz w:val="16"/>
                <w:szCs w:val="16"/>
              </w:rPr>
              <w:t xml:space="preserve"> nº 2-0, envelope com 15 fios de 40 a 45</w:t>
            </w:r>
            <w:proofErr w:type="gramStart"/>
            <w:r w:rsidRPr="00671071">
              <w:rPr>
                <w:sz w:val="16"/>
                <w:szCs w:val="16"/>
              </w:rPr>
              <w:t xml:space="preserve">  </w:t>
            </w:r>
            <w:proofErr w:type="gramEnd"/>
            <w:r w:rsidRPr="00671071">
              <w:rPr>
                <w:sz w:val="16"/>
                <w:szCs w:val="16"/>
              </w:rPr>
              <w:t>cm esterilizada, envelope interno cartonado. Embalagem individual, que permita a abertura</w:t>
            </w:r>
            <w:proofErr w:type="gramStart"/>
            <w:r w:rsidRPr="00671071">
              <w:rPr>
                <w:sz w:val="16"/>
                <w:szCs w:val="16"/>
              </w:rPr>
              <w:t xml:space="preserve">  </w:t>
            </w:r>
            <w:proofErr w:type="gramEnd"/>
            <w:r w:rsidRPr="00671071">
              <w:rPr>
                <w:sz w:val="16"/>
                <w:szCs w:val="16"/>
              </w:rPr>
              <w:t>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r w:rsidR="00671071" w:rsidRPr="00671071" w:rsidTr="00671071">
        <w:trPr>
          <w:trHeight w:val="363"/>
        </w:trPr>
        <w:tc>
          <w:tcPr>
            <w:tcW w:w="322" w:type="pct"/>
            <w:vMerge w:val="restart"/>
            <w:vAlign w:val="center"/>
            <w:hideMark/>
          </w:tcPr>
          <w:p w:rsidR="009D2734" w:rsidRPr="00671071" w:rsidRDefault="009D2734" w:rsidP="00671071">
            <w:pPr>
              <w:jc w:val="center"/>
              <w:rPr>
                <w:sz w:val="16"/>
                <w:szCs w:val="16"/>
              </w:rPr>
            </w:pPr>
            <w:r w:rsidRPr="00671071">
              <w:rPr>
                <w:sz w:val="16"/>
                <w:szCs w:val="16"/>
              </w:rPr>
              <w:t>1376</w:t>
            </w:r>
          </w:p>
        </w:tc>
        <w:tc>
          <w:tcPr>
            <w:tcW w:w="561" w:type="pct"/>
            <w:vMerge w:val="restart"/>
            <w:vAlign w:val="center"/>
            <w:hideMark/>
          </w:tcPr>
          <w:p w:rsidR="009D2734" w:rsidRPr="00671071" w:rsidRDefault="009D2734" w:rsidP="00671071">
            <w:pPr>
              <w:jc w:val="center"/>
              <w:rPr>
                <w:sz w:val="16"/>
                <w:szCs w:val="16"/>
              </w:rPr>
            </w:pPr>
            <w:r w:rsidRPr="00671071">
              <w:rPr>
                <w:sz w:val="16"/>
                <w:szCs w:val="16"/>
              </w:rPr>
              <w:t>Seda</w:t>
            </w:r>
          </w:p>
        </w:tc>
        <w:tc>
          <w:tcPr>
            <w:tcW w:w="3146" w:type="pct"/>
            <w:vMerge w:val="restart"/>
            <w:vAlign w:val="center"/>
            <w:hideMark/>
          </w:tcPr>
          <w:p w:rsidR="009D2734" w:rsidRPr="00671071" w:rsidRDefault="009D2734" w:rsidP="00671071">
            <w:pPr>
              <w:jc w:val="both"/>
              <w:rPr>
                <w:sz w:val="16"/>
                <w:szCs w:val="16"/>
              </w:rPr>
            </w:pPr>
            <w:r w:rsidRPr="00671071">
              <w:rPr>
                <w:sz w:val="16"/>
                <w:szCs w:val="16"/>
              </w:rPr>
              <w:t>Fio de Sutura de seda trançada ou torcida a base</w:t>
            </w:r>
            <w:proofErr w:type="gramStart"/>
            <w:r w:rsidRPr="00671071">
              <w:rPr>
                <w:sz w:val="16"/>
                <w:szCs w:val="16"/>
              </w:rPr>
              <w:t xml:space="preserve">  </w:t>
            </w:r>
            <w:proofErr w:type="gramEnd"/>
            <w:r w:rsidRPr="00671071">
              <w:rPr>
                <w:sz w:val="16"/>
                <w:szCs w:val="16"/>
              </w:rPr>
              <w:t xml:space="preserve">de </w:t>
            </w:r>
            <w:proofErr w:type="spellStart"/>
            <w:r w:rsidRPr="00671071">
              <w:rPr>
                <w:sz w:val="16"/>
                <w:szCs w:val="16"/>
              </w:rPr>
              <w:t>fibroína</w:t>
            </w:r>
            <w:proofErr w:type="spellEnd"/>
            <w:r w:rsidRPr="00671071">
              <w:rPr>
                <w:sz w:val="16"/>
                <w:szCs w:val="16"/>
              </w:rPr>
              <w:t>, nº 1, envelope com fio de 15 X 40 a 45  cm de comprimento, esterilizado, embalagem  individual, que permita a abertura asséptica do  produto, contendo data de validade, dados de  identificação, procedência e registro no Ministério  da Saúde.</w:t>
            </w:r>
          </w:p>
        </w:tc>
        <w:tc>
          <w:tcPr>
            <w:tcW w:w="971" w:type="pct"/>
            <w:vAlign w:val="center"/>
            <w:hideMark/>
          </w:tcPr>
          <w:p w:rsidR="009D2734" w:rsidRPr="00671071" w:rsidRDefault="009D2734" w:rsidP="00671071">
            <w:pPr>
              <w:jc w:val="center"/>
              <w:rPr>
                <w:sz w:val="16"/>
                <w:szCs w:val="16"/>
              </w:rPr>
            </w:pPr>
            <w:r w:rsidRPr="00671071">
              <w:rPr>
                <w:sz w:val="16"/>
                <w:szCs w:val="16"/>
              </w:rPr>
              <w:t xml:space="preserve">Johnson/ </w:t>
            </w:r>
            <w:proofErr w:type="spellStart"/>
            <w:r w:rsidRPr="00671071">
              <w:rPr>
                <w:sz w:val="16"/>
                <w:szCs w:val="16"/>
              </w:rPr>
              <w:t>Ethicon</w:t>
            </w:r>
            <w:proofErr w:type="spellEnd"/>
          </w:p>
        </w:tc>
      </w:tr>
      <w:tr w:rsidR="00671071" w:rsidRPr="00671071" w:rsidTr="00671071">
        <w:trPr>
          <w:trHeight w:val="363"/>
        </w:trPr>
        <w:tc>
          <w:tcPr>
            <w:tcW w:w="322" w:type="pct"/>
            <w:vMerge/>
            <w:vAlign w:val="center"/>
            <w:hideMark/>
          </w:tcPr>
          <w:p w:rsidR="009D2734" w:rsidRPr="00671071" w:rsidRDefault="009D2734" w:rsidP="00671071">
            <w:pPr>
              <w:rPr>
                <w:sz w:val="16"/>
                <w:szCs w:val="16"/>
              </w:rPr>
            </w:pPr>
          </w:p>
        </w:tc>
        <w:tc>
          <w:tcPr>
            <w:tcW w:w="561" w:type="pct"/>
            <w:vMerge/>
            <w:vAlign w:val="center"/>
            <w:hideMark/>
          </w:tcPr>
          <w:p w:rsidR="009D2734" w:rsidRPr="00671071" w:rsidRDefault="009D2734" w:rsidP="00671071">
            <w:pPr>
              <w:rPr>
                <w:sz w:val="16"/>
                <w:szCs w:val="16"/>
              </w:rPr>
            </w:pPr>
          </w:p>
        </w:tc>
        <w:tc>
          <w:tcPr>
            <w:tcW w:w="3146" w:type="pct"/>
            <w:vMerge/>
            <w:vAlign w:val="center"/>
            <w:hideMark/>
          </w:tcPr>
          <w:p w:rsidR="009D2734" w:rsidRPr="00671071" w:rsidRDefault="009D2734" w:rsidP="00671071">
            <w:pPr>
              <w:rPr>
                <w:sz w:val="16"/>
                <w:szCs w:val="16"/>
              </w:rPr>
            </w:pPr>
          </w:p>
        </w:tc>
        <w:tc>
          <w:tcPr>
            <w:tcW w:w="971" w:type="pct"/>
            <w:vAlign w:val="center"/>
            <w:hideMark/>
          </w:tcPr>
          <w:p w:rsidR="009D2734" w:rsidRPr="00671071" w:rsidRDefault="009D2734" w:rsidP="00671071">
            <w:pPr>
              <w:jc w:val="center"/>
              <w:rPr>
                <w:sz w:val="16"/>
                <w:szCs w:val="16"/>
              </w:rPr>
            </w:pPr>
            <w:proofErr w:type="spellStart"/>
            <w:r w:rsidRPr="00671071">
              <w:rPr>
                <w:sz w:val="16"/>
                <w:szCs w:val="16"/>
              </w:rPr>
              <w:t>Polysuture</w:t>
            </w:r>
            <w:proofErr w:type="spellEnd"/>
          </w:p>
        </w:tc>
      </w:tr>
    </w:tbl>
    <w:p w:rsidR="009D2734" w:rsidRDefault="009D2734" w:rsidP="009D2734">
      <w:pPr>
        <w:autoSpaceDE w:val="0"/>
        <w:autoSpaceDN w:val="0"/>
        <w:adjustRightInd w:val="0"/>
        <w:jc w:val="center"/>
        <w:rPr>
          <w:rFonts w:eastAsia="@Arial Unicode MS"/>
          <w:b/>
        </w:rPr>
      </w:pPr>
    </w:p>
    <w:p w:rsidR="009D2734" w:rsidRDefault="009D2734" w:rsidP="009D2734">
      <w:pPr>
        <w:autoSpaceDE w:val="0"/>
        <w:autoSpaceDN w:val="0"/>
        <w:adjustRightInd w:val="0"/>
        <w:jc w:val="center"/>
        <w:rPr>
          <w:rFonts w:eastAsia="@Arial Unicode MS"/>
          <w:b/>
        </w:rPr>
      </w:pPr>
    </w:p>
    <w:p w:rsidR="009D2734" w:rsidRDefault="009D2734" w:rsidP="009D2734">
      <w:pPr>
        <w:autoSpaceDE w:val="0"/>
        <w:autoSpaceDN w:val="0"/>
        <w:adjustRightInd w:val="0"/>
        <w:jc w:val="center"/>
        <w:rPr>
          <w:rFonts w:eastAsia="@Arial Unicode MS"/>
          <w:b/>
        </w:rPr>
        <w:sectPr w:rsidR="009D2734" w:rsidSect="00671071">
          <w:footerReference w:type="default" r:id="rId17"/>
          <w:pgSz w:w="11907" w:h="16840" w:code="9"/>
          <w:pgMar w:top="851" w:right="1134" w:bottom="851" w:left="1418" w:header="720" w:footer="340" w:gutter="0"/>
          <w:cols w:space="720"/>
          <w:docGrid w:linePitch="326"/>
        </w:sectPr>
      </w:pPr>
    </w:p>
    <w:p w:rsidR="009D2734" w:rsidRDefault="009D2734" w:rsidP="009D2734">
      <w:pPr>
        <w:suppressAutoHyphens/>
        <w:spacing w:line="360" w:lineRule="auto"/>
        <w:jc w:val="center"/>
        <w:rPr>
          <w:b/>
          <w:color w:val="000000"/>
        </w:rPr>
      </w:pPr>
      <w:r>
        <w:rPr>
          <w:b/>
          <w:color w:val="000000"/>
        </w:rPr>
        <w:lastRenderedPageBreak/>
        <w:t>ANEXO III - MODELO DO PEDIDO DE CREDENCIAMENTO</w:t>
      </w:r>
    </w:p>
    <w:p w:rsidR="009D2734" w:rsidRDefault="009D2734" w:rsidP="009D2734">
      <w:pPr>
        <w:suppressAutoHyphens/>
        <w:spacing w:line="360" w:lineRule="auto"/>
        <w:jc w:val="center"/>
        <w:rPr>
          <w:color w:val="000000"/>
        </w:rPr>
      </w:pPr>
      <w:r>
        <w:rPr>
          <w:b/>
          <w:color w:val="000000"/>
        </w:rPr>
        <w:t>(EM PAPEL TIMBRADO DA PRÓPRIA REQUERENTE)</w:t>
      </w:r>
    </w:p>
    <w:p w:rsidR="009D2734" w:rsidRDefault="009D2734" w:rsidP="009D2734">
      <w:pPr>
        <w:suppressAutoHyphens/>
        <w:spacing w:line="360" w:lineRule="auto"/>
        <w:jc w:val="both"/>
        <w:rPr>
          <w:color w:val="000000"/>
        </w:rPr>
      </w:pPr>
    </w:p>
    <w:p w:rsidR="009D2734" w:rsidRDefault="009D2734" w:rsidP="009D2734">
      <w:pPr>
        <w:suppressAutoHyphens/>
        <w:spacing w:line="360" w:lineRule="auto"/>
        <w:jc w:val="both"/>
        <w:rPr>
          <w:color w:val="000000"/>
        </w:rPr>
      </w:pPr>
      <w:r>
        <w:rPr>
          <w:color w:val="000000"/>
        </w:rPr>
        <w:t>À Comissão Especial de Credenciamento</w:t>
      </w:r>
    </w:p>
    <w:p w:rsidR="009D2734" w:rsidRDefault="009D2734" w:rsidP="009D2734">
      <w:pPr>
        <w:suppressAutoHyphens/>
        <w:spacing w:line="360" w:lineRule="auto"/>
        <w:jc w:val="both"/>
        <w:rPr>
          <w:color w:val="000000"/>
        </w:rPr>
      </w:pPr>
      <w:r>
        <w:rPr>
          <w:color w:val="000000"/>
        </w:rPr>
        <w:t xml:space="preserve">Ref.: PEDIDO DE CREDENCIAMENTO - Edital de Chamamento </w:t>
      </w:r>
      <w:r w:rsidRPr="00592840">
        <w:rPr>
          <w:color w:val="000000"/>
        </w:rPr>
        <w:t>Público no. /2016</w:t>
      </w:r>
    </w:p>
    <w:p w:rsidR="009D2734" w:rsidRDefault="009D2734" w:rsidP="009D2734">
      <w:pPr>
        <w:suppressAutoHyphens/>
        <w:spacing w:line="360" w:lineRule="auto"/>
        <w:jc w:val="both"/>
        <w:rPr>
          <w:color w:val="000000"/>
        </w:rPr>
      </w:pPr>
    </w:p>
    <w:p w:rsidR="009D2734" w:rsidRDefault="009D2734" w:rsidP="009D2734">
      <w:pPr>
        <w:suppressAutoHyphens/>
        <w:spacing w:line="360" w:lineRule="auto"/>
        <w:jc w:val="both"/>
        <w:rPr>
          <w:color w:val="000000"/>
        </w:rPr>
      </w:pPr>
      <w:r>
        <w:rPr>
          <w:color w:val="000000"/>
        </w:rPr>
        <w:t>Prezados Senhores,</w:t>
      </w:r>
    </w:p>
    <w:p w:rsidR="009D2734" w:rsidRDefault="009D2734" w:rsidP="009D2734">
      <w:pPr>
        <w:suppressAutoHyphens/>
        <w:spacing w:line="360" w:lineRule="auto"/>
        <w:jc w:val="both"/>
        <w:rPr>
          <w:color w:val="000000"/>
        </w:rPr>
      </w:pPr>
    </w:p>
    <w:p w:rsidR="009D2734" w:rsidRDefault="009D2734" w:rsidP="009D2734">
      <w:pPr>
        <w:suppressAutoHyphens/>
        <w:spacing w:line="360" w:lineRule="auto"/>
        <w:jc w:val="both"/>
        <w:rPr>
          <w:color w:val="000000"/>
        </w:rPr>
      </w:pPr>
      <w:r>
        <w:rPr>
          <w:color w:val="000000"/>
        </w:rPr>
        <w:t>A Empresa/ representante comercial ____________________ (razão social e de fantasia, se houver), ____________ (preencher de acordo com a situação da empresa), CNPJ/MF nº __________, com sede em ________________, fone ____________, fax ____________, celular _________ e e-mail _________, após examinar todas as cláusulas e condições estipuladas no Edital em referência, apresenta o pedido de pré-qualificação para o credenciamento, nos termos consignados no citado ato convocatório e seus anexos, com os quais concorda plenamente, declarando que possui estrutura disponível e suficiente, com pessoal técnico adequado, para a execução dos serviços/produtos ora propostos.</w:t>
      </w:r>
    </w:p>
    <w:p w:rsidR="009D2734" w:rsidRDefault="009D2734" w:rsidP="009D2734">
      <w:pPr>
        <w:suppressAutoHyphens/>
        <w:spacing w:line="360" w:lineRule="auto"/>
        <w:jc w:val="both"/>
        <w:rPr>
          <w:color w:val="000000"/>
        </w:rPr>
      </w:pPr>
    </w:p>
    <w:p w:rsidR="009D2734" w:rsidRDefault="009D2734" w:rsidP="009D2734">
      <w:pPr>
        <w:suppressAutoHyphens/>
        <w:spacing w:line="360" w:lineRule="auto"/>
        <w:jc w:val="both"/>
        <w:rPr>
          <w:color w:val="000000"/>
        </w:rPr>
      </w:pPr>
      <w:r>
        <w:rPr>
          <w:color w:val="000000"/>
        </w:rPr>
        <w:t>Informamos que o pedido ora formulado abrange os serviços/produtos discriminados no Edital convocatório.</w:t>
      </w:r>
    </w:p>
    <w:p w:rsidR="009D2734" w:rsidRDefault="009D2734" w:rsidP="009D2734">
      <w:pPr>
        <w:suppressAutoHyphens/>
        <w:spacing w:line="360" w:lineRule="auto"/>
        <w:jc w:val="both"/>
        <w:rPr>
          <w:color w:val="000000"/>
        </w:rPr>
      </w:pPr>
    </w:p>
    <w:p w:rsidR="009D2734" w:rsidRDefault="009D2734" w:rsidP="009D2734">
      <w:pPr>
        <w:suppressAutoHyphens/>
        <w:spacing w:line="360" w:lineRule="auto"/>
        <w:jc w:val="both"/>
        <w:rPr>
          <w:color w:val="000000"/>
        </w:rPr>
      </w:pPr>
      <w:r>
        <w:rPr>
          <w:color w:val="000000"/>
        </w:rPr>
        <w:t xml:space="preserve">Compromete-se a fornecer ao Hospital Universitário do Oeste do Paraná - HUOP quaisquer informações ou documentos eventualmente solicitados e informar toda e qualquer alteração na documentação referente à sua habilitação jurídica, qualificação técnica, qualificação econômico-financeira e regularidade </w:t>
      </w:r>
      <w:proofErr w:type="gramStart"/>
      <w:r>
        <w:rPr>
          <w:color w:val="000000"/>
        </w:rPr>
        <w:t>fiscal relacionadas às condições de credenciamento</w:t>
      </w:r>
      <w:proofErr w:type="gramEnd"/>
      <w:r>
        <w:rPr>
          <w:color w:val="000000"/>
        </w:rPr>
        <w:t>.</w:t>
      </w:r>
    </w:p>
    <w:p w:rsidR="009D2734" w:rsidRDefault="009D2734" w:rsidP="009D2734">
      <w:pPr>
        <w:suppressAutoHyphens/>
        <w:spacing w:line="360" w:lineRule="auto"/>
        <w:jc w:val="both"/>
        <w:rPr>
          <w:color w:val="000000"/>
        </w:rPr>
      </w:pPr>
      <w:r>
        <w:rPr>
          <w:color w:val="000000"/>
        </w:rPr>
        <w:t xml:space="preserve"> </w:t>
      </w:r>
    </w:p>
    <w:p w:rsidR="009D2734" w:rsidRDefault="009D2734" w:rsidP="009D2734">
      <w:pPr>
        <w:suppressAutoHyphens/>
        <w:spacing w:line="360" w:lineRule="auto"/>
        <w:jc w:val="both"/>
        <w:rPr>
          <w:color w:val="000000"/>
        </w:rPr>
      </w:pPr>
      <w:proofErr w:type="gramStart"/>
      <w:r>
        <w:rPr>
          <w:color w:val="000000"/>
        </w:rPr>
        <w:t>Está cientes</w:t>
      </w:r>
      <w:proofErr w:type="gramEnd"/>
      <w:r>
        <w:rPr>
          <w:color w:val="000000"/>
        </w:rPr>
        <w:t xml:space="preserve"> de que a qualquer momento, o HUOP,  poderá cancelar  o credenciamento, não havendo  obrigatoriedade  de contratação.</w:t>
      </w:r>
    </w:p>
    <w:p w:rsidR="009D2734" w:rsidRDefault="009D2734" w:rsidP="009D2734">
      <w:pPr>
        <w:suppressAutoHyphens/>
        <w:spacing w:line="360" w:lineRule="auto"/>
        <w:jc w:val="both"/>
        <w:rPr>
          <w:color w:val="000000"/>
        </w:rPr>
      </w:pPr>
    </w:p>
    <w:p w:rsidR="009D2734" w:rsidRDefault="009D2734" w:rsidP="009D2734">
      <w:pPr>
        <w:suppressAutoHyphens/>
        <w:spacing w:line="360" w:lineRule="auto"/>
        <w:jc w:val="both"/>
        <w:rPr>
          <w:color w:val="000000"/>
        </w:rPr>
      </w:pPr>
      <w:r>
        <w:rPr>
          <w:color w:val="000000"/>
        </w:rPr>
        <w:t xml:space="preserve">Enfim, declara ter ciência de que a contratação dos serviços/produtos constantes do Edital, não gera qualquer tipo de vínculo empregatício dos profissionais desta empresa com o HUOP, razão pela qual, arcará com todas as despesas de natureza previdenciária e trabalhista ou de eventuais </w:t>
      </w:r>
      <w:r>
        <w:rPr>
          <w:color w:val="000000"/>
        </w:rPr>
        <w:lastRenderedPageBreak/>
        <w:t>demandas trabalhistas relativas aos profissionais selecionados para atendimento do presente credenciamento, inclusive com relação aos demais encargos incidentes sobre a prestação do serviço.</w:t>
      </w:r>
    </w:p>
    <w:p w:rsidR="009D2734" w:rsidRDefault="009D2734" w:rsidP="009D2734">
      <w:pPr>
        <w:suppressAutoHyphens/>
        <w:spacing w:line="360" w:lineRule="auto"/>
        <w:jc w:val="both"/>
        <w:rPr>
          <w:color w:val="000000"/>
        </w:rPr>
      </w:pPr>
    </w:p>
    <w:p w:rsidR="009D2734" w:rsidRDefault="009D2734" w:rsidP="009D2734">
      <w:pPr>
        <w:suppressAutoHyphens/>
        <w:spacing w:line="360" w:lineRule="auto"/>
        <w:jc w:val="both"/>
        <w:rPr>
          <w:color w:val="000000"/>
        </w:rPr>
      </w:pPr>
      <w:r>
        <w:rPr>
          <w:color w:val="000000"/>
        </w:rPr>
        <w:t>(Local), de ______de</w:t>
      </w:r>
      <w:proofErr w:type="gramStart"/>
      <w:r>
        <w:rPr>
          <w:color w:val="000000"/>
        </w:rPr>
        <w:t xml:space="preserve">  </w:t>
      </w:r>
      <w:proofErr w:type="gramEnd"/>
      <w:r>
        <w:rPr>
          <w:color w:val="000000"/>
        </w:rPr>
        <w:t>2016</w:t>
      </w:r>
    </w:p>
    <w:p w:rsidR="009D2734" w:rsidRDefault="009D2734" w:rsidP="009D2734">
      <w:pPr>
        <w:suppressAutoHyphens/>
        <w:spacing w:line="360" w:lineRule="auto"/>
        <w:jc w:val="both"/>
        <w:rPr>
          <w:color w:val="000000"/>
        </w:rPr>
      </w:pPr>
    </w:p>
    <w:p w:rsidR="009D2734" w:rsidRDefault="009D2734" w:rsidP="009D2734">
      <w:pPr>
        <w:suppressAutoHyphens/>
        <w:spacing w:line="360" w:lineRule="auto"/>
        <w:jc w:val="both"/>
        <w:rPr>
          <w:color w:val="000000"/>
        </w:rPr>
      </w:pPr>
      <w:r>
        <w:rPr>
          <w:color w:val="000000"/>
        </w:rPr>
        <w:t>____________________________________________</w:t>
      </w:r>
    </w:p>
    <w:p w:rsidR="009D2734" w:rsidRDefault="009D2734" w:rsidP="009D2734">
      <w:pPr>
        <w:suppressAutoHyphens/>
        <w:spacing w:line="360" w:lineRule="auto"/>
        <w:jc w:val="both"/>
        <w:rPr>
          <w:color w:val="000000"/>
        </w:rPr>
      </w:pPr>
      <w:r>
        <w:rPr>
          <w:color w:val="000000"/>
        </w:rPr>
        <w:t>(Identificação e assinatura do representante legal da empresa)</w:t>
      </w:r>
    </w:p>
    <w:p w:rsidR="009D2734" w:rsidRPr="00583AE1" w:rsidRDefault="009D2734" w:rsidP="009D2734">
      <w:pPr>
        <w:autoSpaceDE w:val="0"/>
        <w:autoSpaceDN w:val="0"/>
        <w:adjustRightInd w:val="0"/>
        <w:jc w:val="center"/>
        <w:rPr>
          <w:rFonts w:eastAsia="@Arial Unicode MS"/>
          <w:b/>
        </w:rPr>
      </w:pPr>
    </w:p>
    <w:p w:rsidR="009D2734" w:rsidRPr="00583AE1" w:rsidRDefault="009D2734" w:rsidP="009D2734">
      <w:pPr>
        <w:tabs>
          <w:tab w:val="right" w:pos="695"/>
          <w:tab w:val="right" w:pos="1670"/>
          <w:tab w:val="left" w:pos="1820"/>
          <w:tab w:val="center" w:pos="5862"/>
          <w:tab w:val="right" w:pos="7220"/>
          <w:tab w:val="right" w:pos="9170"/>
          <w:tab w:val="left" w:pos="9770"/>
        </w:tabs>
        <w:autoSpaceDE w:val="0"/>
        <w:autoSpaceDN w:val="0"/>
        <w:adjustRightInd w:val="0"/>
        <w:rPr>
          <w:rFonts w:eastAsia="@Arial Unicode MS"/>
        </w:rPr>
      </w:pPr>
    </w:p>
    <w:p w:rsidR="009D2734" w:rsidRDefault="009D2734" w:rsidP="009D2734">
      <w:pPr>
        <w:tabs>
          <w:tab w:val="right" w:pos="695"/>
          <w:tab w:val="right" w:pos="1670"/>
          <w:tab w:val="left" w:pos="1820"/>
          <w:tab w:val="center" w:pos="5862"/>
          <w:tab w:val="right" w:pos="7220"/>
          <w:tab w:val="right" w:pos="9170"/>
          <w:tab w:val="left" w:pos="9770"/>
        </w:tabs>
        <w:autoSpaceDE w:val="0"/>
        <w:autoSpaceDN w:val="0"/>
        <w:adjustRightInd w:val="0"/>
        <w:rPr>
          <w:rFonts w:eastAsia="@Arial Unicode MS"/>
        </w:rPr>
        <w:sectPr w:rsidR="009D2734" w:rsidSect="00671071">
          <w:footerReference w:type="default" r:id="rId18"/>
          <w:pgSz w:w="11907" w:h="16840" w:code="9"/>
          <w:pgMar w:top="851" w:right="1134" w:bottom="851" w:left="1418" w:header="720" w:footer="340" w:gutter="0"/>
          <w:cols w:space="720"/>
          <w:docGrid w:linePitch="326"/>
        </w:sectPr>
      </w:pPr>
    </w:p>
    <w:p w:rsidR="009D2734" w:rsidRPr="00583AE1" w:rsidRDefault="009D2734" w:rsidP="009D2734">
      <w:pPr>
        <w:autoSpaceDE w:val="0"/>
        <w:autoSpaceDN w:val="0"/>
        <w:adjustRightInd w:val="0"/>
        <w:jc w:val="center"/>
        <w:outlineLvl w:val="0"/>
        <w:rPr>
          <w:b/>
        </w:rPr>
      </w:pPr>
      <w:r w:rsidRPr="00583AE1">
        <w:rPr>
          <w:b/>
          <w:bCs/>
        </w:rPr>
        <w:lastRenderedPageBreak/>
        <w:t>ANE</w:t>
      </w:r>
      <w:r>
        <w:rPr>
          <w:b/>
          <w:bCs/>
        </w:rPr>
        <w:t>X</w:t>
      </w:r>
      <w:r w:rsidRPr="00583AE1">
        <w:rPr>
          <w:b/>
          <w:bCs/>
        </w:rPr>
        <w:t>O I</w:t>
      </w:r>
      <w:r>
        <w:rPr>
          <w:b/>
          <w:bCs/>
        </w:rPr>
        <w:t xml:space="preserve">II - </w:t>
      </w:r>
      <w:r w:rsidRPr="00583AE1">
        <w:rPr>
          <w:b/>
        </w:rPr>
        <w:t xml:space="preserve">PROPOSTA DE CADASTRAMENTO - RELAÇÃO DE </w:t>
      </w:r>
      <w:r w:rsidRPr="00703BC3">
        <w:rPr>
          <w:b/>
          <w:spacing w:val="2"/>
          <w:position w:val="2"/>
        </w:rPr>
        <w:t>FIOS DE SUTURA</w:t>
      </w:r>
      <w:r>
        <w:rPr>
          <w:b/>
          <w:spacing w:val="2"/>
          <w:position w:val="2"/>
        </w:rPr>
        <w:t xml:space="preserve">, PLACA </w:t>
      </w:r>
      <w:proofErr w:type="gramStart"/>
      <w:r>
        <w:rPr>
          <w:b/>
          <w:spacing w:val="2"/>
          <w:position w:val="2"/>
        </w:rPr>
        <w:t>HEMOSTÁTICA</w:t>
      </w:r>
      <w:r>
        <w:rPr>
          <w:spacing w:val="2"/>
          <w:position w:val="2"/>
        </w:rPr>
        <w:t xml:space="preserve"> e </w:t>
      </w:r>
      <w:r>
        <w:rPr>
          <w:b/>
          <w:spacing w:val="2"/>
          <w:position w:val="2"/>
        </w:rPr>
        <w:t>ADESIVOS CIRÚRGICOS</w:t>
      </w:r>
      <w:proofErr w:type="gramEnd"/>
    </w:p>
    <w:p w:rsidR="009D2734" w:rsidRPr="00583AE1" w:rsidRDefault="009D2734" w:rsidP="009D2734">
      <w:pPr>
        <w:autoSpaceDE w:val="0"/>
        <w:autoSpaceDN w:val="0"/>
        <w:adjustRightInd w:val="0"/>
        <w:jc w:val="center"/>
        <w:rPr>
          <w:b/>
          <w:bCs/>
        </w:rPr>
      </w:pPr>
    </w:p>
    <w:p w:rsidR="009D2734" w:rsidRDefault="009D2734" w:rsidP="009D2734">
      <w:pPr>
        <w:autoSpaceDE w:val="0"/>
        <w:autoSpaceDN w:val="0"/>
        <w:adjustRightInd w:val="0"/>
        <w:spacing w:line="360" w:lineRule="auto"/>
        <w:jc w:val="both"/>
      </w:pPr>
      <w:r>
        <w:t>PROPONENTE: __________________________________________________________________ CNPJ/CPF: ___________________________________</w:t>
      </w:r>
    </w:p>
    <w:p w:rsidR="009D2734" w:rsidRDefault="009D2734" w:rsidP="009D2734">
      <w:pPr>
        <w:autoSpaceDE w:val="0"/>
        <w:autoSpaceDN w:val="0"/>
        <w:adjustRightInd w:val="0"/>
        <w:spacing w:line="360" w:lineRule="auto"/>
        <w:jc w:val="both"/>
      </w:pPr>
      <w:r>
        <w:t>ENDEREÇO COMPLETO: _______________________________________________________________________________________________________</w:t>
      </w:r>
    </w:p>
    <w:p w:rsidR="009D2734" w:rsidRDefault="009D2734" w:rsidP="009D2734">
      <w:pPr>
        <w:autoSpaceDE w:val="0"/>
        <w:autoSpaceDN w:val="0"/>
        <w:adjustRightInd w:val="0"/>
        <w:spacing w:line="360" w:lineRule="auto"/>
        <w:jc w:val="both"/>
      </w:pPr>
      <w:r>
        <w:t>TELEFONE: _______________________________________________________ FAX: ______________________________________________________</w:t>
      </w:r>
    </w:p>
    <w:p w:rsidR="009D2734" w:rsidRPr="00583AE1" w:rsidRDefault="009D2734" w:rsidP="009D2734">
      <w:pPr>
        <w:autoSpaceDE w:val="0"/>
        <w:autoSpaceDN w:val="0"/>
        <w:adjustRightInd w:val="0"/>
        <w:spacing w:line="360" w:lineRule="auto"/>
        <w:jc w:val="both"/>
      </w:pPr>
      <w:r>
        <w:t>E-MAIL: ______________________________________________________________________________________________________________________</w:t>
      </w:r>
    </w:p>
    <w:p w:rsidR="009D2734" w:rsidRDefault="009D2734" w:rsidP="009D2734">
      <w:pPr>
        <w:autoSpaceDE w:val="0"/>
        <w:autoSpaceDN w:val="0"/>
        <w:adjustRightInd w:val="0"/>
        <w:jc w:val="both"/>
      </w:pPr>
    </w:p>
    <w:p w:rsidR="009D2734" w:rsidRPr="00583AE1" w:rsidRDefault="009D2734" w:rsidP="009D2734">
      <w:pPr>
        <w:autoSpaceDE w:val="0"/>
        <w:autoSpaceDN w:val="0"/>
        <w:adjustRightInd w:val="0"/>
        <w:jc w:val="both"/>
      </w:pPr>
      <w:r w:rsidRPr="00583AE1">
        <w:t>FABRICANTE / DETENTOR DO REGISTRO: ________________________________</w:t>
      </w:r>
      <w:r>
        <w:t>________________________</w:t>
      </w:r>
      <w:r w:rsidRPr="00583AE1">
        <w:t>______________________________</w:t>
      </w:r>
    </w:p>
    <w:p w:rsidR="009D2734" w:rsidRPr="00583AE1" w:rsidRDefault="009D2734" w:rsidP="009D2734">
      <w:pPr>
        <w:autoSpaceDE w:val="0"/>
        <w:autoSpaceDN w:val="0"/>
        <w:adjustRightInd w:val="0"/>
        <w:jc w:val="both"/>
      </w:pPr>
      <w:r w:rsidRPr="00583AE1">
        <w:t>(para cada fabricante/importador utilizar uma relação em separado; relacionar os materiais a cadastrar de acordo com a tabela abaixo</w:t>
      </w:r>
      <w:proofErr w:type="gramStart"/>
      <w:r w:rsidRPr="00583AE1">
        <w:t xml:space="preserve"> )</w:t>
      </w:r>
      <w:proofErr w:type="gramEnd"/>
    </w:p>
    <w:p w:rsidR="009D2734" w:rsidRPr="00583AE1" w:rsidRDefault="009D2734" w:rsidP="009D2734">
      <w:pPr>
        <w:autoSpaceDE w:val="0"/>
        <w:autoSpaceDN w:val="0"/>
        <w:adjustRightInd w:val="0"/>
      </w:pPr>
    </w:p>
    <w:tbl>
      <w:tblPr>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804"/>
        <w:gridCol w:w="1276"/>
        <w:gridCol w:w="1276"/>
        <w:gridCol w:w="1199"/>
        <w:gridCol w:w="1163"/>
        <w:gridCol w:w="1958"/>
        <w:gridCol w:w="3726"/>
      </w:tblGrid>
      <w:tr w:rsidR="009D2734" w:rsidRPr="00583AE1" w:rsidTr="00671071">
        <w:tc>
          <w:tcPr>
            <w:tcW w:w="1188" w:type="dxa"/>
            <w:tcBorders>
              <w:top w:val="nil"/>
              <w:left w:val="nil"/>
              <w:bottom w:val="nil"/>
              <w:right w:val="nil"/>
            </w:tcBorders>
          </w:tcPr>
          <w:p w:rsidR="009D2734" w:rsidRPr="00583AE1" w:rsidRDefault="009D2734" w:rsidP="00671071">
            <w:pPr>
              <w:autoSpaceDE w:val="0"/>
              <w:autoSpaceDN w:val="0"/>
              <w:adjustRightInd w:val="0"/>
            </w:pPr>
          </w:p>
        </w:tc>
        <w:tc>
          <w:tcPr>
            <w:tcW w:w="3804" w:type="dxa"/>
            <w:tcBorders>
              <w:top w:val="nil"/>
              <w:left w:val="nil"/>
              <w:bottom w:val="nil"/>
              <w:right w:val="nil"/>
            </w:tcBorders>
          </w:tcPr>
          <w:p w:rsidR="009D2734" w:rsidRPr="00583AE1" w:rsidRDefault="009D2734" w:rsidP="00671071">
            <w:pPr>
              <w:autoSpaceDE w:val="0"/>
              <w:autoSpaceDN w:val="0"/>
              <w:adjustRightInd w:val="0"/>
            </w:pPr>
          </w:p>
        </w:tc>
        <w:tc>
          <w:tcPr>
            <w:tcW w:w="1276" w:type="dxa"/>
            <w:tcBorders>
              <w:top w:val="nil"/>
              <w:left w:val="nil"/>
              <w:bottom w:val="nil"/>
              <w:right w:val="nil"/>
            </w:tcBorders>
          </w:tcPr>
          <w:p w:rsidR="009D2734" w:rsidRPr="00583AE1" w:rsidRDefault="009D2734" w:rsidP="00671071">
            <w:pPr>
              <w:autoSpaceDE w:val="0"/>
              <w:autoSpaceDN w:val="0"/>
              <w:adjustRightInd w:val="0"/>
            </w:pPr>
          </w:p>
        </w:tc>
        <w:tc>
          <w:tcPr>
            <w:tcW w:w="1276" w:type="dxa"/>
            <w:tcBorders>
              <w:top w:val="nil"/>
              <w:left w:val="nil"/>
              <w:bottom w:val="nil"/>
            </w:tcBorders>
          </w:tcPr>
          <w:p w:rsidR="009D2734" w:rsidRPr="00583AE1" w:rsidRDefault="009D2734" w:rsidP="00671071">
            <w:pPr>
              <w:autoSpaceDE w:val="0"/>
              <w:autoSpaceDN w:val="0"/>
              <w:adjustRightInd w:val="0"/>
            </w:pPr>
          </w:p>
        </w:tc>
        <w:tc>
          <w:tcPr>
            <w:tcW w:w="8046" w:type="dxa"/>
            <w:gridSpan w:val="4"/>
          </w:tcPr>
          <w:p w:rsidR="009D2734" w:rsidRPr="00583AE1" w:rsidRDefault="009D2734" w:rsidP="00671071">
            <w:pPr>
              <w:autoSpaceDE w:val="0"/>
              <w:autoSpaceDN w:val="0"/>
              <w:adjustRightInd w:val="0"/>
              <w:jc w:val="center"/>
            </w:pPr>
            <w:r w:rsidRPr="00583AE1">
              <w:t>Para uso do HUOP</w:t>
            </w:r>
          </w:p>
        </w:tc>
      </w:tr>
      <w:tr w:rsidR="009D2734" w:rsidRPr="00583AE1" w:rsidTr="00671071">
        <w:tc>
          <w:tcPr>
            <w:tcW w:w="1188" w:type="dxa"/>
            <w:tcBorders>
              <w:top w:val="nil"/>
            </w:tcBorders>
          </w:tcPr>
          <w:p w:rsidR="009D2734" w:rsidRPr="00583AE1" w:rsidRDefault="009D2734" w:rsidP="00671071">
            <w:pPr>
              <w:autoSpaceDE w:val="0"/>
              <w:autoSpaceDN w:val="0"/>
              <w:adjustRightInd w:val="0"/>
            </w:pPr>
            <w:r w:rsidRPr="00583AE1">
              <w:t>Nº do item (Anexo I)</w:t>
            </w:r>
          </w:p>
        </w:tc>
        <w:tc>
          <w:tcPr>
            <w:tcW w:w="3804" w:type="dxa"/>
            <w:tcBorders>
              <w:top w:val="nil"/>
            </w:tcBorders>
          </w:tcPr>
          <w:p w:rsidR="009D2734" w:rsidRPr="00583AE1" w:rsidRDefault="009D2734" w:rsidP="00671071">
            <w:pPr>
              <w:autoSpaceDE w:val="0"/>
              <w:autoSpaceDN w:val="0"/>
              <w:adjustRightInd w:val="0"/>
            </w:pPr>
            <w:r w:rsidRPr="00583AE1">
              <w:t>Descrição</w:t>
            </w:r>
          </w:p>
        </w:tc>
        <w:tc>
          <w:tcPr>
            <w:tcW w:w="1276" w:type="dxa"/>
            <w:tcBorders>
              <w:top w:val="nil"/>
            </w:tcBorders>
          </w:tcPr>
          <w:p w:rsidR="009D2734" w:rsidRPr="00583AE1" w:rsidRDefault="009D2734" w:rsidP="00671071">
            <w:pPr>
              <w:autoSpaceDE w:val="0"/>
              <w:autoSpaceDN w:val="0"/>
              <w:adjustRightInd w:val="0"/>
            </w:pPr>
            <w:r w:rsidRPr="00583AE1">
              <w:t>Marca</w:t>
            </w:r>
          </w:p>
        </w:tc>
        <w:tc>
          <w:tcPr>
            <w:tcW w:w="1276" w:type="dxa"/>
            <w:tcBorders>
              <w:top w:val="nil"/>
            </w:tcBorders>
          </w:tcPr>
          <w:p w:rsidR="009D2734" w:rsidRPr="00583AE1" w:rsidRDefault="009D2734" w:rsidP="00671071">
            <w:pPr>
              <w:autoSpaceDE w:val="0"/>
              <w:autoSpaceDN w:val="0"/>
              <w:adjustRightInd w:val="0"/>
            </w:pPr>
            <w:r w:rsidRPr="00583AE1">
              <w:t>Fabricante</w:t>
            </w:r>
          </w:p>
        </w:tc>
        <w:tc>
          <w:tcPr>
            <w:tcW w:w="1199" w:type="dxa"/>
          </w:tcPr>
          <w:p w:rsidR="009D2734" w:rsidRPr="00583AE1" w:rsidRDefault="009D2734" w:rsidP="00671071">
            <w:pPr>
              <w:autoSpaceDE w:val="0"/>
              <w:autoSpaceDN w:val="0"/>
              <w:adjustRightInd w:val="0"/>
            </w:pPr>
            <w:r w:rsidRPr="00583AE1">
              <w:t xml:space="preserve">Código </w:t>
            </w:r>
            <w:proofErr w:type="spellStart"/>
            <w:r w:rsidRPr="00583AE1">
              <w:t>Tasy</w:t>
            </w:r>
            <w:proofErr w:type="spellEnd"/>
          </w:p>
        </w:tc>
        <w:tc>
          <w:tcPr>
            <w:tcW w:w="1163" w:type="dxa"/>
          </w:tcPr>
          <w:p w:rsidR="009D2734" w:rsidRPr="00583AE1" w:rsidRDefault="009D2734" w:rsidP="00671071">
            <w:pPr>
              <w:autoSpaceDE w:val="0"/>
              <w:autoSpaceDN w:val="0"/>
              <w:adjustRightInd w:val="0"/>
            </w:pPr>
            <w:r w:rsidRPr="00583AE1">
              <w:t>Amostra</w:t>
            </w:r>
          </w:p>
        </w:tc>
        <w:tc>
          <w:tcPr>
            <w:tcW w:w="1958" w:type="dxa"/>
          </w:tcPr>
          <w:p w:rsidR="009D2734" w:rsidRPr="00583AE1" w:rsidRDefault="009D2734" w:rsidP="00671071">
            <w:pPr>
              <w:autoSpaceDE w:val="0"/>
              <w:autoSpaceDN w:val="0"/>
              <w:adjustRightInd w:val="0"/>
            </w:pPr>
            <w:r w:rsidRPr="00583AE1">
              <w:t>Parecer</w:t>
            </w:r>
          </w:p>
        </w:tc>
        <w:tc>
          <w:tcPr>
            <w:tcW w:w="3726" w:type="dxa"/>
          </w:tcPr>
          <w:p w:rsidR="009D2734" w:rsidRPr="00583AE1" w:rsidRDefault="009D2734" w:rsidP="00671071">
            <w:pPr>
              <w:autoSpaceDE w:val="0"/>
              <w:autoSpaceDN w:val="0"/>
              <w:adjustRightInd w:val="0"/>
            </w:pPr>
            <w:r w:rsidRPr="00583AE1">
              <w:t>Descrição ou laudo</w:t>
            </w:r>
          </w:p>
        </w:tc>
      </w:tr>
      <w:tr w:rsidR="009D2734" w:rsidRPr="00583AE1" w:rsidTr="00671071">
        <w:tc>
          <w:tcPr>
            <w:tcW w:w="1188" w:type="dxa"/>
          </w:tcPr>
          <w:p w:rsidR="009D2734" w:rsidRPr="00583AE1" w:rsidRDefault="009D2734" w:rsidP="00671071">
            <w:pPr>
              <w:autoSpaceDE w:val="0"/>
              <w:autoSpaceDN w:val="0"/>
              <w:adjustRightInd w:val="0"/>
            </w:pPr>
          </w:p>
        </w:tc>
        <w:tc>
          <w:tcPr>
            <w:tcW w:w="3804" w:type="dxa"/>
          </w:tcPr>
          <w:p w:rsidR="009D2734" w:rsidRPr="00583AE1" w:rsidRDefault="009D2734" w:rsidP="00671071">
            <w:pPr>
              <w:autoSpaceDE w:val="0"/>
              <w:autoSpaceDN w:val="0"/>
              <w:adjustRightInd w:val="0"/>
            </w:pPr>
          </w:p>
        </w:tc>
        <w:tc>
          <w:tcPr>
            <w:tcW w:w="1276" w:type="dxa"/>
          </w:tcPr>
          <w:p w:rsidR="009D2734" w:rsidRPr="00583AE1" w:rsidRDefault="009D2734" w:rsidP="00671071">
            <w:pPr>
              <w:autoSpaceDE w:val="0"/>
              <w:autoSpaceDN w:val="0"/>
              <w:adjustRightInd w:val="0"/>
            </w:pPr>
          </w:p>
        </w:tc>
        <w:tc>
          <w:tcPr>
            <w:tcW w:w="1276" w:type="dxa"/>
          </w:tcPr>
          <w:p w:rsidR="009D2734" w:rsidRPr="00583AE1" w:rsidRDefault="009D2734" w:rsidP="00671071">
            <w:pPr>
              <w:autoSpaceDE w:val="0"/>
              <w:autoSpaceDN w:val="0"/>
              <w:adjustRightInd w:val="0"/>
            </w:pPr>
          </w:p>
        </w:tc>
        <w:tc>
          <w:tcPr>
            <w:tcW w:w="1199" w:type="dxa"/>
          </w:tcPr>
          <w:p w:rsidR="009D2734" w:rsidRPr="00583AE1" w:rsidRDefault="009D2734" w:rsidP="00671071">
            <w:pPr>
              <w:autoSpaceDE w:val="0"/>
              <w:autoSpaceDN w:val="0"/>
              <w:adjustRightInd w:val="0"/>
            </w:pPr>
          </w:p>
        </w:tc>
        <w:tc>
          <w:tcPr>
            <w:tcW w:w="1163" w:type="dxa"/>
          </w:tcPr>
          <w:p w:rsidR="009D2734" w:rsidRPr="00583AE1" w:rsidRDefault="009D2734" w:rsidP="00671071">
            <w:pPr>
              <w:autoSpaceDE w:val="0"/>
              <w:autoSpaceDN w:val="0"/>
              <w:adjustRightInd w:val="0"/>
            </w:pPr>
          </w:p>
        </w:tc>
        <w:tc>
          <w:tcPr>
            <w:tcW w:w="1958" w:type="dxa"/>
          </w:tcPr>
          <w:p w:rsidR="009D2734" w:rsidRPr="00583AE1" w:rsidRDefault="009D2734" w:rsidP="00671071">
            <w:pPr>
              <w:autoSpaceDE w:val="0"/>
              <w:autoSpaceDN w:val="0"/>
              <w:adjustRightInd w:val="0"/>
            </w:pPr>
          </w:p>
        </w:tc>
        <w:tc>
          <w:tcPr>
            <w:tcW w:w="3726" w:type="dxa"/>
          </w:tcPr>
          <w:p w:rsidR="009D2734" w:rsidRPr="00583AE1" w:rsidRDefault="009D2734" w:rsidP="00671071">
            <w:pPr>
              <w:autoSpaceDE w:val="0"/>
              <w:autoSpaceDN w:val="0"/>
              <w:adjustRightInd w:val="0"/>
            </w:pPr>
          </w:p>
        </w:tc>
      </w:tr>
      <w:tr w:rsidR="009D2734" w:rsidRPr="00583AE1" w:rsidTr="00671071">
        <w:tc>
          <w:tcPr>
            <w:tcW w:w="1188" w:type="dxa"/>
          </w:tcPr>
          <w:p w:rsidR="009D2734" w:rsidRPr="00583AE1" w:rsidRDefault="009D2734" w:rsidP="00671071">
            <w:pPr>
              <w:autoSpaceDE w:val="0"/>
              <w:autoSpaceDN w:val="0"/>
              <w:adjustRightInd w:val="0"/>
            </w:pPr>
          </w:p>
        </w:tc>
        <w:tc>
          <w:tcPr>
            <w:tcW w:w="3804" w:type="dxa"/>
          </w:tcPr>
          <w:p w:rsidR="009D2734" w:rsidRPr="00583AE1" w:rsidRDefault="009D2734" w:rsidP="00671071">
            <w:pPr>
              <w:autoSpaceDE w:val="0"/>
              <w:autoSpaceDN w:val="0"/>
              <w:adjustRightInd w:val="0"/>
            </w:pPr>
          </w:p>
        </w:tc>
        <w:tc>
          <w:tcPr>
            <w:tcW w:w="1276" w:type="dxa"/>
          </w:tcPr>
          <w:p w:rsidR="009D2734" w:rsidRPr="00583AE1" w:rsidRDefault="009D2734" w:rsidP="00671071">
            <w:pPr>
              <w:autoSpaceDE w:val="0"/>
              <w:autoSpaceDN w:val="0"/>
              <w:adjustRightInd w:val="0"/>
            </w:pPr>
          </w:p>
        </w:tc>
        <w:tc>
          <w:tcPr>
            <w:tcW w:w="1276" w:type="dxa"/>
          </w:tcPr>
          <w:p w:rsidR="009D2734" w:rsidRPr="00583AE1" w:rsidRDefault="009D2734" w:rsidP="00671071">
            <w:pPr>
              <w:autoSpaceDE w:val="0"/>
              <w:autoSpaceDN w:val="0"/>
              <w:adjustRightInd w:val="0"/>
            </w:pPr>
          </w:p>
        </w:tc>
        <w:tc>
          <w:tcPr>
            <w:tcW w:w="1199" w:type="dxa"/>
          </w:tcPr>
          <w:p w:rsidR="009D2734" w:rsidRPr="00583AE1" w:rsidRDefault="009D2734" w:rsidP="00671071">
            <w:pPr>
              <w:autoSpaceDE w:val="0"/>
              <w:autoSpaceDN w:val="0"/>
              <w:adjustRightInd w:val="0"/>
            </w:pPr>
          </w:p>
        </w:tc>
        <w:tc>
          <w:tcPr>
            <w:tcW w:w="1163" w:type="dxa"/>
          </w:tcPr>
          <w:p w:rsidR="009D2734" w:rsidRPr="00583AE1" w:rsidRDefault="009D2734" w:rsidP="00671071">
            <w:pPr>
              <w:autoSpaceDE w:val="0"/>
              <w:autoSpaceDN w:val="0"/>
              <w:adjustRightInd w:val="0"/>
            </w:pPr>
          </w:p>
        </w:tc>
        <w:tc>
          <w:tcPr>
            <w:tcW w:w="1958" w:type="dxa"/>
          </w:tcPr>
          <w:p w:rsidR="009D2734" w:rsidRPr="00583AE1" w:rsidRDefault="009D2734" w:rsidP="00671071">
            <w:pPr>
              <w:autoSpaceDE w:val="0"/>
              <w:autoSpaceDN w:val="0"/>
              <w:adjustRightInd w:val="0"/>
            </w:pPr>
          </w:p>
        </w:tc>
        <w:tc>
          <w:tcPr>
            <w:tcW w:w="3726" w:type="dxa"/>
          </w:tcPr>
          <w:p w:rsidR="009D2734" w:rsidRPr="00583AE1" w:rsidRDefault="009D2734" w:rsidP="00671071">
            <w:pPr>
              <w:autoSpaceDE w:val="0"/>
              <w:autoSpaceDN w:val="0"/>
              <w:adjustRightInd w:val="0"/>
            </w:pPr>
          </w:p>
        </w:tc>
      </w:tr>
      <w:tr w:rsidR="009D2734" w:rsidRPr="00583AE1" w:rsidTr="00671071">
        <w:tc>
          <w:tcPr>
            <w:tcW w:w="1188" w:type="dxa"/>
          </w:tcPr>
          <w:p w:rsidR="009D2734" w:rsidRPr="00583AE1" w:rsidRDefault="009D2734" w:rsidP="00671071">
            <w:pPr>
              <w:autoSpaceDE w:val="0"/>
              <w:autoSpaceDN w:val="0"/>
              <w:adjustRightInd w:val="0"/>
            </w:pPr>
          </w:p>
        </w:tc>
        <w:tc>
          <w:tcPr>
            <w:tcW w:w="3804" w:type="dxa"/>
          </w:tcPr>
          <w:p w:rsidR="009D2734" w:rsidRPr="00583AE1" w:rsidRDefault="009D2734" w:rsidP="00671071">
            <w:pPr>
              <w:autoSpaceDE w:val="0"/>
              <w:autoSpaceDN w:val="0"/>
              <w:adjustRightInd w:val="0"/>
            </w:pPr>
          </w:p>
        </w:tc>
        <w:tc>
          <w:tcPr>
            <w:tcW w:w="1276" w:type="dxa"/>
          </w:tcPr>
          <w:p w:rsidR="009D2734" w:rsidRPr="00583AE1" w:rsidRDefault="009D2734" w:rsidP="00671071">
            <w:pPr>
              <w:autoSpaceDE w:val="0"/>
              <w:autoSpaceDN w:val="0"/>
              <w:adjustRightInd w:val="0"/>
            </w:pPr>
          </w:p>
        </w:tc>
        <w:tc>
          <w:tcPr>
            <w:tcW w:w="1276" w:type="dxa"/>
          </w:tcPr>
          <w:p w:rsidR="009D2734" w:rsidRPr="00583AE1" w:rsidRDefault="009D2734" w:rsidP="00671071">
            <w:pPr>
              <w:autoSpaceDE w:val="0"/>
              <w:autoSpaceDN w:val="0"/>
              <w:adjustRightInd w:val="0"/>
            </w:pPr>
          </w:p>
        </w:tc>
        <w:tc>
          <w:tcPr>
            <w:tcW w:w="1199" w:type="dxa"/>
          </w:tcPr>
          <w:p w:rsidR="009D2734" w:rsidRPr="00583AE1" w:rsidRDefault="009D2734" w:rsidP="00671071">
            <w:pPr>
              <w:autoSpaceDE w:val="0"/>
              <w:autoSpaceDN w:val="0"/>
              <w:adjustRightInd w:val="0"/>
            </w:pPr>
          </w:p>
        </w:tc>
        <w:tc>
          <w:tcPr>
            <w:tcW w:w="1163" w:type="dxa"/>
          </w:tcPr>
          <w:p w:rsidR="009D2734" w:rsidRPr="00583AE1" w:rsidRDefault="009D2734" w:rsidP="00671071">
            <w:pPr>
              <w:autoSpaceDE w:val="0"/>
              <w:autoSpaceDN w:val="0"/>
              <w:adjustRightInd w:val="0"/>
            </w:pPr>
          </w:p>
        </w:tc>
        <w:tc>
          <w:tcPr>
            <w:tcW w:w="1958" w:type="dxa"/>
          </w:tcPr>
          <w:p w:rsidR="009D2734" w:rsidRPr="00583AE1" w:rsidRDefault="009D2734" w:rsidP="00671071">
            <w:pPr>
              <w:autoSpaceDE w:val="0"/>
              <w:autoSpaceDN w:val="0"/>
              <w:adjustRightInd w:val="0"/>
            </w:pPr>
          </w:p>
        </w:tc>
        <w:tc>
          <w:tcPr>
            <w:tcW w:w="3726" w:type="dxa"/>
          </w:tcPr>
          <w:p w:rsidR="009D2734" w:rsidRPr="00583AE1" w:rsidRDefault="009D2734" w:rsidP="00671071">
            <w:pPr>
              <w:autoSpaceDE w:val="0"/>
              <w:autoSpaceDN w:val="0"/>
              <w:adjustRightInd w:val="0"/>
            </w:pPr>
          </w:p>
        </w:tc>
      </w:tr>
      <w:tr w:rsidR="009D2734" w:rsidRPr="00583AE1" w:rsidTr="00671071">
        <w:tc>
          <w:tcPr>
            <w:tcW w:w="1188" w:type="dxa"/>
          </w:tcPr>
          <w:p w:rsidR="009D2734" w:rsidRPr="00583AE1" w:rsidRDefault="009D2734" w:rsidP="00671071">
            <w:pPr>
              <w:autoSpaceDE w:val="0"/>
              <w:autoSpaceDN w:val="0"/>
              <w:adjustRightInd w:val="0"/>
            </w:pPr>
          </w:p>
        </w:tc>
        <w:tc>
          <w:tcPr>
            <w:tcW w:w="3804" w:type="dxa"/>
          </w:tcPr>
          <w:p w:rsidR="009D2734" w:rsidRPr="00583AE1" w:rsidRDefault="009D2734" w:rsidP="00671071">
            <w:pPr>
              <w:autoSpaceDE w:val="0"/>
              <w:autoSpaceDN w:val="0"/>
              <w:adjustRightInd w:val="0"/>
            </w:pPr>
          </w:p>
        </w:tc>
        <w:tc>
          <w:tcPr>
            <w:tcW w:w="1276" w:type="dxa"/>
          </w:tcPr>
          <w:p w:rsidR="009D2734" w:rsidRPr="00583AE1" w:rsidRDefault="009D2734" w:rsidP="00671071">
            <w:pPr>
              <w:autoSpaceDE w:val="0"/>
              <w:autoSpaceDN w:val="0"/>
              <w:adjustRightInd w:val="0"/>
            </w:pPr>
          </w:p>
        </w:tc>
        <w:tc>
          <w:tcPr>
            <w:tcW w:w="1276" w:type="dxa"/>
          </w:tcPr>
          <w:p w:rsidR="009D2734" w:rsidRPr="00583AE1" w:rsidRDefault="009D2734" w:rsidP="00671071">
            <w:pPr>
              <w:autoSpaceDE w:val="0"/>
              <w:autoSpaceDN w:val="0"/>
              <w:adjustRightInd w:val="0"/>
            </w:pPr>
          </w:p>
        </w:tc>
        <w:tc>
          <w:tcPr>
            <w:tcW w:w="1199" w:type="dxa"/>
          </w:tcPr>
          <w:p w:rsidR="009D2734" w:rsidRPr="00583AE1" w:rsidRDefault="009D2734" w:rsidP="00671071">
            <w:pPr>
              <w:autoSpaceDE w:val="0"/>
              <w:autoSpaceDN w:val="0"/>
              <w:adjustRightInd w:val="0"/>
            </w:pPr>
          </w:p>
        </w:tc>
        <w:tc>
          <w:tcPr>
            <w:tcW w:w="1163" w:type="dxa"/>
          </w:tcPr>
          <w:p w:rsidR="009D2734" w:rsidRPr="00583AE1" w:rsidRDefault="009D2734" w:rsidP="00671071">
            <w:pPr>
              <w:autoSpaceDE w:val="0"/>
              <w:autoSpaceDN w:val="0"/>
              <w:adjustRightInd w:val="0"/>
            </w:pPr>
          </w:p>
        </w:tc>
        <w:tc>
          <w:tcPr>
            <w:tcW w:w="1958" w:type="dxa"/>
          </w:tcPr>
          <w:p w:rsidR="009D2734" w:rsidRPr="00583AE1" w:rsidRDefault="009D2734" w:rsidP="00671071">
            <w:pPr>
              <w:autoSpaceDE w:val="0"/>
              <w:autoSpaceDN w:val="0"/>
              <w:adjustRightInd w:val="0"/>
            </w:pPr>
          </w:p>
        </w:tc>
        <w:tc>
          <w:tcPr>
            <w:tcW w:w="3726" w:type="dxa"/>
          </w:tcPr>
          <w:p w:rsidR="009D2734" w:rsidRPr="00583AE1" w:rsidRDefault="009D2734" w:rsidP="00671071">
            <w:pPr>
              <w:autoSpaceDE w:val="0"/>
              <w:autoSpaceDN w:val="0"/>
              <w:adjustRightInd w:val="0"/>
            </w:pPr>
          </w:p>
        </w:tc>
      </w:tr>
      <w:tr w:rsidR="009D2734" w:rsidRPr="00583AE1" w:rsidTr="00671071">
        <w:tc>
          <w:tcPr>
            <w:tcW w:w="1188" w:type="dxa"/>
          </w:tcPr>
          <w:p w:rsidR="009D2734" w:rsidRPr="00583AE1" w:rsidRDefault="009D2734" w:rsidP="00671071">
            <w:pPr>
              <w:autoSpaceDE w:val="0"/>
              <w:autoSpaceDN w:val="0"/>
              <w:adjustRightInd w:val="0"/>
            </w:pPr>
          </w:p>
        </w:tc>
        <w:tc>
          <w:tcPr>
            <w:tcW w:w="3804" w:type="dxa"/>
          </w:tcPr>
          <w:p w:rsidR="009D2734" w:rsidRPr="00583AE1" w:rsidRDefault="009D2734" w:rsidP="00671071">
            <w:pPr>
              <w:autoSpaceDE w:val="0"/>
              <w:autoSpaceDN w:val="0"/>
              <w:adjustRightInd w:val="0"/>
            </w:pPr>
          </w:p>
        </w:tc>
        <w:tc>
          <w:tcPr>
            <w:tcW w:w="1276" w:type="dxa"/>
          </w:tcPr>
          <w:p w:rsidR="009D2734" w:rsidRPr="00583AE1" w:rsidRDefault="009D2734" w:rsidP="00671071">
            <w:pPr>
              <w:autoSpaceDE w:val="0"/>
              <w:autoSpaceDN w:val="0"/>
              <w:adjustRightInd w:val="0"/>
            </w:pPr>
          </w:p>
        </w:tc>
        <w:tc>
          <w:tcPr>
            <w:tcW w:w="1276" w:type="dxa"/>
          </w:tcPr>
          <w:p w:rsidR="009D2734" w:rsidRPr="00583AE1" w:rsidRDefault="009D2734" w:rsidP="00671071">
            <w:pPr>
              <w:autoSpaceDE w:val="0"/>
              <w:autoSpaceDN w:val="0"/>
              <w:adjustRightInd w:val="0"/>
            </w:pPr>
          </w:p>
        </w:tc>
        <w:tc>
          <w:tcPr>
            <w:tcW w:w="1199" w:type="dxa"/>
          </w:tcPr>
          <w:p w:rsidR="009D2734" w:rsidRPr="00583AE1" w:rsidRDefault="009D2734" w:rsidP="00671071">
            <w:pPr>
              <w:autoSpaceDE w:val="0"/>
              <w:autoSpaceDN w:val="0"/>
              <w:adjustRightInd w:val="0"/>
            </w:pPr>
          </w:p>
        </w:tc>
        <w:tc>
          <w:tcPr>
            <w:tcW w:w="1163" w:type="dxa"/>
          </w:tcPr>
          <w:p w:rsidR="009D2734" w:rsidRPr="00583AE1" w:rsidRDefault="009D2734" w:rsidP="00671071">
            <w:pPr>
              <w:autoSpaceDE w:val="0"/>
              <w:autoSpaceDN w:val="0"/>
              <w:adjustRightInd w:val="0"/>
            </w:pPr>
          </w:p>
        </w:tc>
        <w:tc>
          <w:tcPr>
            <w:tcW w:w="1958" w:type="dxa"/>
          </w:tcPr>
          <w:p w:rsidR="009D2734" w:rsidRPr="00583AE1" w:rsidRDefault="009D2734" w:rsidP="00671071">
            <w:pPr>
              <w:autoSpaceDE w:val="0"/>
              <w:autoSpaceDN w:val="0"/>
              <w:adjustRightInd w:val="0"/>
            </w:pPr>
          </w:p>
        </w:tc>
        <w:tc>
          <w:tcPr>
            <w:tcW w:w="3726" w:type="dxa"/>
          </w:tcPr>
          <w:p w:rsidR="009D2734" w:rsidRPr="00583AE1" w:rsidRDefault="009D2734" w:rsidP="00671071">
            <w:pPr>
              <w:autoSpaceDE w:val="0"/>
              <w:autoSpaceDN w:val="0"/>
              <w:adjustRightInd w:val="0"/>
            </w:pPr>
          </w:p>
        </w:tc>
      </w:tr>
      <w:tr w:rsidR="009D2734" w:rsidRPr="00583AE1" w:rsidTr="00671071">
        <w:tc>
          <w:tcPr>
            <w:tcW w:w="1188" w:type="dxa"/>
          </w:tcPr>
          <w:p w:rsidR="009D2734" w:rsidRPr="00583AE1" w:rsidRDefault="009D2734" w:rsidP="00671071">
            <w:pPr>
              <w:autoSpaceDE w:val="0"/>
              <w:autoSpaceDN w:val="0"/>
              <w:adjustRightInd w:val="0"/>
            </w:pPr>
          </w:p>
        </w:tc>
        <w:tc>
          <w:tcPr>
            <w:tcW w:w="3804" w:type="dxa"/>
          </w:tcPr>
          <w:p w:rsidR="009D2734" w:rsidRPr="00583AE1" w:rsidRDefault="009D2734" w:rsidP="00671071">
            <w:pPr>
              <w:autoSpaceDE w:val="0"/>
              <w:autoSpaceDN w:val="0"/>
              <w:adjustRightInd w:val="0"/>
            </w:pPr>
          </w:p>
        </w:tc>
        <w:tc>
          <w:tcPr>
            <w:tcW w:w="1276" w:type="dxa"/>
          </w:tcPr>
          <w:p w:rsidR="009D2734" w:rsidRPr="00583AE1" w:rsidRDefault="009D2734" w:rsidP="00671071">
            <w:pPr>
              <w:autoSpaceDE w:val="0"/>
              <w:autoSpaceDN w:val="0"/>
              <w:adjustRightInd w:val="0"/>
            </w:pPr>
          </w:p>
        </w:tc>
        <w:tc>
          <w:tcPr>
            <w:tcW w:w="1276" w:type="dxa"/>
          </w:tcPr>
          <w:p w:rsidR="009D2734" w:rsidRPr="00583AE1" w:rsidRDefault="009D2734" w:rsidP="00671071">
            <w:pPr>
              <w:autoSpaceDE w:val="0"/>
              <w:autoSpaceDN w:val="0"/>
              <w:adjustRightInd w:val="0"/>
            </w:pPr>
          </w:p>
        </w:tc>
        <w:tc>
          <w:tcPr>
            <w:tcW w:w="1199" w:type="dxa"/>
          </w:tcPr>
          <w:p w:rsidR="009D2734" w:rsidRPr="00583AE1" w:rsidRDefault="009D2734" w:rsidP="00671071">
            <w:pPr>
              <w:autoSpaceDE w:val="0"/>
              <w:autoSpaceDN w:val="0"/>
              <w:adjustRightInd w:val="0"/>
            </w:pPr>
          </w:p>
        </w:tc>
        <w:tc>
          <w:tcPr>
            <w:tcW w:w="1163" w:type="dxa"/>
          </w:tcPr>
          <w:p w:rsidR="009D2734" w:rsidRPr="00583AE1" w:rsidRDefault="009D2734" w:rsidP="00671071">
            <w:pPr>
              <w:autoSpaceDE w:val="0"/>
              <w:autoSpaceDN w:val="0"/>
              <w:adjustRightInd w:val="0"/>
            </w:pPr>
          </w:p>
        </w:tc>
        <w:tc>
          <w:tcPr>
            <w:tcW w:w="1958" w:type="dxa"/>
          </w:tcPr>
          <w:p w:rsidR="009D2734" w:rsidRPr="00583AE1" w:rsidRDefault="009D2734" w:rsidP="00671071">
            <w:pPr>
              <w:autoSpaceDE w:val="0"/>
              <w:autoSpaceDN w:val="0"/>
              <w:adjustRightInd w:val="0"/>
            </w:pPr>
          </w:p>
        </w:tc>
        <w:tc>
          <w:tcPr>
            <w:tcW w:w="3726" w:type="dxa"/>
          </w:tcPr>
          <w:p w:rsidR="009D2734" w:rsidRPr="00583AE1" w:rsidRDefault="009D2734" w:rsidP="00671071">
            <w:pPr>
              <w:autoSpaceDE w:val="0"/>
              <w:autoSpaceDN w:val="0"/>
              <w:adjustRightInd w:val="0"/>
            </w:pPr>
          </w:p>
        </w:tc>
      </w:tr>
    </w:tbl>
    <w:p w:rsidR="009D2734" w:rsidRDefault="009D2734" w:rsidP="009D2734">
      <w:pPr>
        <w:tabs>
          <w:tab w:val="right" w:pos="695"/>
          <w:tab w:val="right" w:pos="1670"/>
          <w:tab w:val="left" w:pos="1820"/>
          <w:tab w:val="center" w:pos="5870"/>
          <w:tab w:val="right" w:pos="7220"/>
          <w:tab w:val="right" w:pos="9170"/>
          <w:tab w:val="left" w:pos="9770"/>
        </w:tabs>
        <w:autoSpaceDE w:val="0"/>
        <w:autoSpaceDN w:val="0"/>
        <w:adjustRightInd w:val="0"/>
        <w:rPr>
          <w:rStyle w:val="nfaseIntensa"/>
          <w:rFonts w:eastAsia="@Arial Unicode MS"/>
          <w:b w:val="0"/>
          <w:i w:val="0"/>
        </w:rPr>
      </w:pPr>
    </w:p>
    <w:p w:rsidR="009D2734" w:rsidRPr="00583AE1" w:rsidRDefault="009D2734" w:rsidP="009D2734">
      <w:pPr>
        <w:autoSpaceDE w:val="0"/>
        <w:autoSpaceDN w:val="0"/>
        <w:adjustRightInd w:val="0"/>
        <w:spacing w:line="360" w:lineRule="auto"/>
        <w:jc w:val="center"/>
        <w:rPr>
          <w:b/>
          <w:bCs/>
        </w:rPr>
      </w:pPr>
      <w:r w:rsidRPr="00583AE1">
        <w:rPr>
          <w:b/>
          <w:bCs/>
        </w:rPr>
        <w:t>_________________________________________________________</w:t>
      </w:r>
    </w:p>
    <w:p w:rsidR="009D2734" w:rsidRPr="00583AE1" w:rsidRDefault="009D2734" w:rsidP="009D2734">
      <w:pPr>
        <w:autoSpaceDE w:val="0"/>
        <w:autoSpaceDN w:val="0"/>
        <w:adjustRightInd w:val="0"/>
        <w:spacing w:line="360" w:lineRule="auto"/>
        <w:jc w:val="center"/>
      </w:pPr>
      <w:r w:rsidRPr="00583AE1">
        <w:t>Assinatura e carimbo do representante legal</w:t>
      </w:r>
    </w:p>
    <w:p w:rsidR="009D2734" w:rsidRDefault="009D2734" w:rsidP="009D2734">
      <w:pPr>
        <w:tabs>
          <w:tab w:val="right" w:pos="695"/>
          <w:tab w:val="right" w:pos="1670"/>
          <w:tab w:val="left" w:pos="1820"/>
          <w:tab w:val="center" w:pos="5870"/>
          <w:tab w:val="right" w:pos="7220"/>
          <w:tab w:val="right" w:pos="9170"/>
          <w:tab w:val="left" w:pos="9770"/>
        </w:tabs>
        <w:autoSpaceDE w:val="0"/>
        <w:autoSpaceDN w:val="0"/>
        <w:adjustRightInd w:val="0"/>
        <w:rPr>
          <w:rStyle w:val="nfaseIntensa"/>
          <w:rFonts w:eastAsia="@Arial Unicode MS"/>
          <w:b w:val="0"/>
          <w:i w:val="0"/>
        </w:rPr>
        <w:sectPr w:rsidR="009D2734" w:rsidSect="00671071">
          <w:pgSz w:w="16840" w:h="11907" w:orient="landscape" w:code="9"/>
          <w:pgMar w:top="1418" w:right="851" w:bottom="1134" w:left="851" w:header="720" w:footer="340" w:gutter="0"/>
          <w:cols w:space="720"/>
          <w:docGrid w:linePitch="326"/>
        </w:sectPr>
      </w:pPr>
    </w:p>
    <w:p w:rsidR="009D2734" w:rsidRPr="008A0D43" w:rsidRDefault="009D2734" w:rsidP="009D2734">
      <w:pPr>
        <w:autoSpaceDE w:val="0"/>
        <w:autoSpaceDN w:val="0"/>
        <w:adjustRightInd w:val="0"/>
        <w:jc w:val="center"/>
        <w:outlineLvl w:val="0"/>
        <w:rPr>
          <w:b/>
        </w:rPr>
      </w:pPr>
      <w:r>
        <w:rPr>
          <w:b/>
        </w:rPr>
        <w:lastRenderedPageBreak/>
        <w:t>ANEXO</w:t>
      </w:r>
      <w:r w:rsidRPr="008A0D43">
        <w:rPr>
          <w:b/>
        </w:rPr>
        <w:t xml:space="preserve"> I</w:t>
      </w:r>
      <w:r>
        <w:rPr>
          <w:b/>
        </w:rPr>
        <w:t>V</w:t>
      </w:r>
      <w:r w:rsidRPr="008A0D43">
        <w:rPr>
          <w:b/>
        </w:rPr>
        <w:t xml:space="preserve"> - MODELO DE CARTA DE CREDENCIAMENTO</w:t>
      </w:r>
    </w:p>
    <w:p w:rsidR="009D2734" w:rsidRPr="00583AE1" w:rsidRDefault="009D2734" w:rsidP="009D2734">
      <w:pPr>
        <w:pStyle w:val="Commarcadores"/>
        <w:keepNext w:val="0"/>
        <w:widowControl/>
        <w:ind w:left="0" w:firstLine="0"/>
        <w:jc w:val="center"/>
        <w:rPr>
          <w:rFonts w:ascii="Times New Roman" w:hAnsi="Times New Roman" w:cs="Times New Roman"/>
          <w:b/>
          <w:bCs/>
        </w:rPr>
      </w:pPr>
      <w:r w:rsidRPr="00583AE1">
        <w:rPr>
          <w:rFonts w:ascii="Times New Roman" w:hAnsi="Times New Roman" w:cs="Times New Roman"/>
          <w:b/>
          <w:bCs/>
        </w:rPr>
        <w:t xml:space="preserve">   </w:t>
      </w:r>
    </w:p>
    <w:p w:rsidR="009D2734" w:rsidRPr="00583AE1" w:rsidRDefault="009D2734" w:rsidP="009D2734">
      <w:pPr>
        <w:pStyle w:val="Commarcadores"/>
        <w:keepNext w:val="0"/>
        <w:widowControl/>
        <w:ind w:left="0" w:firstLine="0"/>
        <w:rPr>
          <w:rFonts w:ascii="Times New Roman" w:hAnsi="Times New Roman" w:cs="Times New Roman"/>
        </w:rPr>
      </w:pPr>
    </w:p>
    <w:p w:rsidR="009D2734" w:rsidRPr="00583AE1" w:rsidRDefault="009D2734" w:rsidP="009D2734">
      <w:pPr>
        <w:jc w:val="both"/>
      </w:pPr>
      <w:r w:rsidRPr="00583AE1">
        <w:t>PROPONENTE:</w:t>
      </w:r>
      <w:proofErr w:type="gramStart"/>
      <w:r w:rsidRPr="00583AE1">
        <w:t>...............................................................................................................................</w:t>
      </w:r>
      <w:proofErr w:type="gramEnd"/>
    </w:p>
    <w:p w:rsidR="009D2734" w:rsidRPr="00583AE1" w:rsidRDefault="009D2734" w:rsidP="009D2734">
      <w:pPr>
        <w:jc w:val="both"/>
      </w:pPr>
    </w:p>
    <w:p w:rsidR="009D2734" w:rsidRPr="00583AE1" w:rsidRDefault="009D2734" w:rsidP="009D2734">
      <w:pPr>
        <w:jc w:val="both"/>
      </w:pPr>
      <w:r w:rsidRPr="00583AE1">
        <w:t>ENDEREÇO</w:t>
      </w:r>
      <w:proofErr w:type="gramStart"/>
      <w:r w:rsidRPr="00583AE1">
        <w:t>......................................................................................................................................</w:t>
      </w:r>
      <w:proofErr w:type="gramEnd"/>
    </w:p>
    <w:p w:rsidR="009D2734" w:rsidRPr="00583AE1" w:rsidRDefault="009D2734" w:rsidP="009D2734">
      <w:pPr>
        <w:jc w:val="both"/>
      </w:pPr>
    </w:p>
    <w:p w:rsidR="009D2734" w:rsidRPr="00583AE1" w:rsidRDefault="009D2734" w:rsidP="009D2734">
      <w:pPr>
        <w:pStyle w:val="EDITAL"/>
        <w:keepNext w:val="0"/>
        <w:widowControl/>
        <w:spacing w:before="0" w:after="0" w:line="240" w:lineRule="auto"/>
        <w:ind w:firstLine="0"/>
        <w:rPr>
          <w:rFonts w:ascii="Times New Roman" w:hAnsi="Times New Roman" w:cs="Times New Roman"/>
          <w:b/>
          <w:bCs/>
          <w:sz w:val="24"/>
          <w:szCs w:val="24"/>
        </w:rPr>
      </w:pPr>
      <w:r w:rsidRPr="00583AE1">
        <w:rPr>
          <w:rFonts w:ascii="Times New Roman" w:hAnsi="Times New Roman" w:cs="Times New Roman"/>
          <w:sz w:val="24"/>
          <w:szCs w:val="24"/>
        </w:rPr>
        <w:t>CNPJ</w:t>
      </w:r>
      <w:r>
        <w:rPr>
          <w:rFonts w:ascii="Times New Roman" w:hAnsi="Times New Roman" w:cs="Times New Roman"/>
          <w:sz w:val="24"/>
          <w:szCs w:val="24"/>
        </w:rPr>
        <w:t>/CPF</w:t>
      </w:r>
      <w:r w:rsidRPr="00583AE1">
        <w:rPr>
          <w:rFonts w:ascii="Times New Roman" w:hAnsi="Times New Roman" w:cs="Times New Roman"/>
          <w:sz w:val="24"/>
          <w:szCs w:val="24"/>
        </w:rPr>
        <w:t>:</w:t>
      </w:r>
      <w:proofErr w:type="gramStart"/>
      <w:r w:rsidRPr="00583AE1">
        <w:rPr>
          <w:rFonts w:ascii="Times New Roman" w:hAnsi="Times New Roman" w:cs="Times New Roman"/>
          <w:sz w:val="24"/>
          <w:szCs w:val="24"/>
        </w:rPr>
        <w:t>................................................</w:t>
      </w:r>
      <w:proofErr w:type="gramEnd"/>
      <w:r w:rsidRPr="00583AE1">
        <w:rPr>
          <w:rFonts w:ascii="Times New Roman" w:hAnsi="Times New Roman" w:cs="Times New Roman"/>
          <w:sz w:val="24"/>
          <w:szCs w:val="24"/>
        </w:rPr>
        <w:t xml:space="preserve">FONE/FAX:(0xx..........) </w:t>
      </w:r>
      <w:r w:rsidRPr="00583AE1">
        <w:rPr>
          <w:rFonts w:ascii="Times New Roman" w:hAnsi="Times New Roman" w:cs="Times New Roman"/>
          <w:b/>
          <w:bCs/>
          <w:sz w:val="24"/>
          <w:szCs w:val="24"/>
        </w:rPr>
        <w:tab/>
      </w:r>
      <w:r w:rsidRPr="00583AE1">
        <w:rPr>
          <w:rFonts w:ascii="Times New Roman" w:hAnsi="Times New Roman" w:cs="Times New Roman"/>
          <w:b/>
          <w:bCs/>
          <w:sz w:val="24"/>
          <w:szCs w:val="24"/>
        </w:rPr>
        <w:tab/>
      </w:r>
      <w:r w:rsidRPr="00583AE1">
        <w:rPr>
          <w:rFonts w:ascii="Times New Roman" w:hAnsi="Times New Roman" w:cs="Times New Roman"/>
          <w:b/>
          <w:bCs/>
          <w:sz w:val="24"/>
          <w:szCs w:val="24"/>
        </w:rPr>
        <w:tab/>
        <w:t xml:space="preserve"> </w:t>
      </w:r>
    </w:p>
    <w:p w:rsidR="009D2734" w:rsidRPr="00583AE1" w:rsidRDefault="009D2734" w:rsidP="009D2734">
      <w:pPr>
        <w:pStyle w:val="EDITAL"/>
        <w:keepNext w:val="0"/>
        <w:widowControl/>
        <w:spacing w:before="0" w:after="0" w:line="240" w:lineRule="auto"/>
        <w:ind w:firstLine="0"/>
        <w:jc w:val="left"/>
        <w:rPr>
          <w:rFonts w:ascii="Times New Roman" w:hAnsi="Times New Roman" w:cs="Times New Roman"/>
          <w:sz w:val="24"/>
          <w:szCs w:val="24"/>
        </w:rPr>
      </w:pPr>
      <w:r w:rsidRPr="00583AE1">
        <w:rPr>
          <w:rFonts w:ascii="Times New Roman" w:hAnsi="Times New Roman" w:cs="Times New Roman"/>
          <w:sz w:val="24"/>
          <w:szCs w:val="24"/>
        </w:rPr>
        <w:t xml:space="preserve">  </w:t>
      </w:r>
      <w:r w:rsidRPr="00583AE1">
        <w:rPr>
          <w:rFonts w:ascii="Times New Roman" w:hAnsi="Times New Roman" w:cs="Times New Roman"/>
          <w:sz w:val="24"/>
          <w:szCs w:val="24"/>
        </w:rPr>
        <w:tab/>
      </w:r>
      <w:r w:rsidRPr="00583AE1">
        <w:rPr>
          <w:rFonts w:ascii="Times New Roman" w:hAnsi="Times New Roman" w:cs="Times New Roman"/>
          <w:sz w:val="24"/>
          <w:szCs w:val="24"/>
        </w:rPr>
        <w:tab/>
      </w:r>
      <w:r w:rsidRPr="00583AE1">
        <w:rPr>
          <w:rFonts w:ascii="Times New Roman" w:hAnsi="Times New Roman" w:cs="Times New Roman"/>
          <w:sz w:val="24"/>
          <w:szCs w:val="24"/>
        </w:rPr>
        <w:tab/>
        <w:t xml:space="preserve">   </w:t>
      </w:r>
    </w:p>
    <w:p w:rsidR="009D2734" w:rsidRPr="00583AE1" w:rsidRDefault="009D2734" w:rsidP="009D2734">
      <w:pPr>
        <w:pStyle w:val="EDITAL"/>
        <w:keepNext w:val="0"/>
        <w:widowControl/>
        <w:spacing w:before="0" w:after="0" w:line="240" w:lineRule="auto"/>
        <w:ind w:firstLine="0"/>
        <w:jc w:val="left"/>
        <w:rPr>
          <w:rFonts w:ascii="Times New Roman" w:hAnsi="Times New Roman" w:cs="Times New Roman"/>
          <w:sz w:val="24"/>
          <w:szCs w:val="24"/>
        </w:rPr>
      </w:pPr>
    </w:p>
    <w:p w:rsidR="009D2734" w:rsidRPr="00583AE1" w:rsidRDefault="009D2734" w:rsidP="009D2734">
      <w:pPr>
        <w:ind w:firstLine="2835"/>
        <w:jc w:val="both"/>
      </w:pPr>
    </w:p>
    <w:p w:rsidR="009D2734" w:rsidRPr="00583AE1" w:rsidRDefault="009D2734" w:rsidP="009D2734">
      <w:pPr>
        <w:pStyle w:val="Recuodecorpodetexto"/>
        <w:ind w:left="0" w:firstLine="2835"/>
        <w:jc w:val="both"/>
        <w:rPr>
          <w:sz w:val="24"/>
          <w:szCs w:val="24"/>
        </w:rPr>
      </w:pPr>
      <w:r w:rsidRPr="00583AE1">
        <w:rPr>
          <w:sz w:val="24"/>
          <w:szCs w:val="24"/>
        </w:rPr>
        <w:t xml:space="preserve">Credenciamos </w:t>
      </w:r>
      <w:proofErr w:type="gramStart"/>
      <w:r w:rsidRPr="00583AE1">
        <w:rPr>
          <w:sz w:val="24"/>
          <w:szCs w:val="24"/>
        </w:rPr>
        <w:t>o(</w:t>
      </w:r>
      <w:proofErr w:type="gramEnd"/>
      <w:r w:rsidRPr="00583AE1">
        <w:rPr>
          <w:sz w:val="24"/>
          <w:szCs w:val="24"/>
        </w:rPr>
        <w:t xml:space="preserve">a) Sr.(a)................................................... </w:t>
      </w:r>
      <w:proofErr w:type="gramStart"/>
      <w:r w:rsidRPr="00583AE1">
        <w:rPr>
          <w:sz w:val="24"/>
          <w:szCs w:val="24"/>
        </w:rPr>
        <w:t>.................................................................................................................</w:t>
      </w:r>
      <w:proofErr w:type="gramEnd"/>
      <w:r w:rsidRPr="00583AE1">
        <w:rPr>
          <w:sz w:val="24"/>
          <w:szCs w:val="24"/>
        </w:rPr>
        <w:t>, portador(a) da cédula de identidade sob n</w:t>
      </w:r>
      <w:r w:rsidRPr="00583AE1">
        <w:rPr>
          <w:sz w:val="24"/>
          <w:szCs w:val="24"/>
          <w:vertAlign w:val="superscript"/>
        </w:rPr>
        <w:t>o</w:t>
      </w:r>
      <w:r w:rsidRPr="00583AE1">
        <w:rPr>
          <w:sz w:val="24"/>
          <w:szCs w:val="24"/>
        </w:rPr>
        <w:t>............................e CPF/MF sob n</w:t>
      </w:r>
      <w:r w:rsidRPr="00583AE1">
        <w:rPr>
          <w:sz w:val="24"/>
          <w:szCs w:val="24"/>
          <w:vertAlign w:val="superscript"/>
        </w:rPr>
        <w:t>o</w:t>
      </w:r>
      <w:r w:rsidRPr="00583AE1">
        <w:rPr>
          <w:sz w:val="24"/>
          <w:szCs w:val="24"/>
        </w:rPr>
        <w:t xml:space="preserve"> ..........................., a participar do procedimento de cadastramento de marcas e produtos, sob a modalidade de Chamamento </w:t>
      </w:r>
      <w:r w:rsidRPr="00592840">
        <w:rPr>
          <w:sz w:val="24"/>
          <w:szCs w:val="24"/>
        </w:rPr>
        <w:t>Público nº 001/201</w:t>
      </w:r>
      <w:r w:rsidR="00592840" w:rsidRPr="00592840">
        <w:rPr>
          <w:sz w:val="24"/>
          <w:szCs w:val="24"/>
        </w:rPr>
        <w:t>6, Processo nº 0341</w:t>
      </w:r>
      <w:r w:rsidRPr="00592840">
        <w:rPr>
          <w:sz w:val="24"/>
          <w:szCs w:val="24"/>
        </w:rPr>
        <w:t>/201</w:t>
      </w:r>
      <w:r w:rsidR="00592840" w:rsidRPr="00592840">
        <w:rPr>
          <w:sz w:val="24"/>
          <w:szCs w:val="24"/>
        </w:rPr>
        <w:t>6</w:t>
      </w:r>
      <w:r w:rsidRPr="00592840">
        <w:rPr>
          <w:sz w:val="24"/>
          <w:szCs w:val="24"/>
        </w:rPr>
        <w:t>,</w:t>
      </w:r>
      <w:r w:rsidRPr="00583AE1">
        <w:rPr>
          <w:sz w:val="24"/>
          <w:szCs w:val="24"/>
        </w:rPr>
        <w:t xml:space="preserve"> instaurado pelo Hospital Universitário do Oeste do Paraná, na qualidade de representante legal da empresa, com poderes para representar a empresa, elaborar a proposta, assinar atas, interpor recurso e praticar todos os demais atos que se fizerem necessários. </w:t>
      </w:r>
    </w:p>
    <w:p w:rsidR="009D2734" w:rsidRPr="00583AE1" w:rsidRDefault="009D2734" w:rsidP="009D2734">
      <w:pPr>
        <w:ind w:firstLine="2835"/>
        <w:jc w:val="both"/>
      </w:pPr>
    </w:p>
    <w:p w:rsidR="009D2734" w:rsidRPr="00583AE1" w:rsidRDefault="009D2734" w:rsidP="009D2734">
      <w:pPr>
        <w:ind w:firstLine="2835"/>
        <w:jc w:val="both"/>
      </w:pPr>
    </w:p>
    <w:p w:rsidR="009D2734" w:rsidRPr="00583AE1" w:rsidRDefault="009D2734" w:rsidP="009D2734">
      <w:pPr>
        <w:ind w:firstLine="2835"/>
        <w:jc w:val="both"/>
      </w:pPr>
      <w:r w:rsidRPr="00583AE1">
        <w:t xml:space="preserve">Por ser a expressão da verdade, firmamos </w:t>
      </w:r>
      <w:proofErr w:type="gramStart"/>
      <w:r w:rsidRPr="00583AE1">
        <w:t>a presente</w:t>
      </w:r>
      <w:proofErr w:type="gramEnd"/>
      <w:r w:rsidRPr="00583AE1">
        <w:t>.</w:t>
      </w:r>
    </w:p>
    <w:p w:rsidR="009D2734" w:rsidRPr="00583AE1" w:rsidRDefault="009D2734" w:rsidP="009D2734">
      <w:pPr>
        <w:ind w:firstLine="2835"/>
        <w:jc w:val="both"/>
      </w:pPr>
    </w:p>
    <w:p w:rsidR="009D2734" w:rsidRPr="00583AE1" w:rsidRDefault="009D2734" w:rsidP="009D2734">
      <w:pPr>
        <w:ind w:firstLine="2835"/>
        <w:jc w:val="both"/>
      </w:pPr>
    </w:p>
    <w:p w:rsidR="009D2734" w:rsidRPr="00583AE1" w:rsidRDefault="009D2734" w:rsidP="009D2734">
      <w:pPr>
        <w:ind w:firstLine="2835"/>
        <w:jc w:val="both"/>
      </w:pPr>
    </w:p>
    <w:p w:rsidR="009D2734" w:rsidRPr="00583AE1" w:rsidRDefault="009D2734" w:rsidP="009D2734">
      <w:pPr>
        <w:ind w:firstLine="2835"/>
        <w:jc w:val="both"/>
      </w:pPr>
      <w:proofErr w:type="gramStart"/>
      <w:r w:rsidRPr="00583AE1">
        <w:t>.............................</w:t>
      </w:r>
      <w:proofErr w:type="gramEnd"/>
      <w:r w:rsidRPr="00583AE1">
        <w:t>,.......de............................de 2016.</w:t>
      </w:r>
    </w:p>
    <w:p w:rsidR="009D2734" w:rsidRPr="00583AE1" w:rsidRDefault="009D2734" w:rsidP="009D2734">
      <w:pPr>
        <w:ind w:firstLine="2835"/>
        <w:jc w:val="both"/>
      </w:pPr>
    </w:p>
    <w:p w:rsidR="009D2734" w:rsidRPr="00583AE1" w:rsidRDefault="009D2734" w:rsidP="009D2734">
      <w:pPr>
        <w:ind w:firstLine="2835"/>
        <w:jc w:val="both"/>
      </w:pPr>
    </w:p>
    <w:p w:rsidR="009D2734" w:rsidRPr="00583AE1" w:rsidRDefault="009D2734" w:rsidP="009D2734">
      <w:pPr>
        <w:ind w:firstLine="2835"/>
        <w:jc w:val="both"/>
      </w:pPr>
    </w:p>
    <w:p w:rsidR="009D2734" w:rsidRPr="00583AE1" w:rsidRDefault="009D2734" w:rsidP="009D2734">
      <w:pPr>
        <w:ind w:firstLine="2835"/>
        <w:jc w:val="both"/>
      </w:pPr>
      <w:r w:rsidRPr="00583AE1">
        <w:t>---------------------------------------------------------------------</w:t>
      </w:r>
      <w:r w:rsidRPr="00583AE1">
        <w:tab/>
      </w:r>
      <w:r w:rsidRPr="00583AE1">
        <w:tab/>
      </w:r>
      <w:r w:rsidRPr="00583AE1">
        <w:tab/>
      </w:r>
      <w:r w:rsidRPr="00583AE1">
        <w:tab/>
      </w:r>
      <w:r w:rsidRPr="00583AE1">
        <w:tab/>
      </w:r>
      <w:r w:rsidRPr="00583AE1">
        <w:tab/>
      </w:r>
      <w:r w:rsidRPr="00583AE1">
        <w:tab/>
      </w:r>
      <w:r w:rsidRPr="00583AE1">
        <w:tab/>
        <w:t>Nome:</w:t>
      </w:r>
    </w:p>
    <w:p w:rsidR="009D2734" w:rsidRPr="00583AE1" w:rsidRDefault="009D2734" w:rsidP="009D2734">
      <w:pPr>
        <w:pStyle w:val="Corpodetexto"/>
      </w:pPr>
      <w:r w:rsidRPr="00583AE1">
        <w:tab/>
      </w:r>
      <w:r w:rsidRPr="00583AE1">
        <w:tab/>
      </w:r>
      <w:r w:rsidRPr="00583AE1">
        <w:tab/>
      </w:r>
      <w:r w:rsidRPr="00583AE1">
        <w:tab/>
      </w:r>
      <w:r w:rsidRPr="00583AE1">
        <w:tab/>
      </w:r>
      <w:r w:rsidRPr="00583AE1">
        <w:tab/>
        <w:t>RG/CPF</w:t>
      </w:r>
    </w:p>
    <w:p w:rsidR="009D2734" w:rsidRPr="00583AE1" w:rsidRDefault="009D2734" w:rsidP="009D2734">
      <w:pPr>
        <w:pStyle w:val="Corpodetexto"/>
      </w:pPr>
      <w:r w:rsidRPr="00583AE1">
        <w:tab/>
      </w:r>
      <w:r w:rsidRPr="00583AE1">
        <w:tab/>
      </w:r>
      <w:r w:rsidRPr="00583AE1">
        <w:tab/>
      </w:r>
      <w:r w:rsidRPr="00583AE1">
        <w:tab/>
      </w:r>
      <w:r w:rsidRPr="00583AE1">
        <w:tab/>
      </w:r>
      <w:r w:rsidRPr="00583AE1">
        <w:tab/>
        <w:t>Cargo:</w:t>
      </w:r>
    </w:p>
    <w:p w:rsidR="009D2734" w:rsidRPr="00583AE1" w:rsidRDefault="009D2734" w:rsidP="009D2734">
      <w:pPr>
        <w:autoSpaceDE w:val="0"/>
        <w:autoSpaceDN w:val="0"/>
        <w:adjustRightInd w:val="0"/>
        <w:sectPr w:rsidR="009D2734" w:rsidRPr="00583AE1" w:rsidSect="00671071">
          <w:pgSz w:w="11907" w:h="16840" w:code="9"/>
          <w:pgMar w:top="851" w:right="1134" w:bottom="851" w:left="1418" w:header="720" w:footer="340" w:gutter="0"/>
          <w:cols w:space="720"/>
        </w:sectPr>
      </w:pPr>
    </w:p>
    <w:p w:rsidR="009D2734" w:rsidRDefault="009D2734" w:rsidP="009D2734">
      <w:pPr>
        <w:autoSpaceDE w:val="0"/>
        <w:autoSpaceDN w:val="0"/>
        <w:adjustRightInd w:val="0"/>
        <w:jc w:val="center"/>
        <w:outlineLvl w:val="0"/>
        <w:rPr>
          <w:b/>
        </w:rPr>
      </w:pPr>
      <w:r w:rsidRPr="008A0D43">
        <w:rPr>
          <w:b/>
        </w:rPr>
        <w:lastRenderedPageBreak/>
        <w:t xml:space="preserve">ANEXO </w:t>
      </w:r>
      <w:r>
        <w:rPr>
          <w:b/>
        </w:rPr>
        <w:t xml:space="preserve">V - </w:t>
      </w:r>
      <w:r w:rsidRPr="008A0D43">
        <w:rPr>
          <w:b/>
        </w:rPr>
        <w:t>FICHA CADASTRAL</w:t>
      </w:r>
    </w:p>
    <w:p w:rsidR="009D2734" w:rsidRDefault="009D2734" w:rsidP="009D2734">
      <w:pPr>
        <w:autoSpaceDE w:val="0"/>
        <w:autoSpaceDN w:val="0"/>
        <w:adjustRightInd w:val="0"/>
        <w:jc w:val="center"/>
        <w:rPr>
          <w:b/>
        </w:rPr>
      </w:pPr>
    </w:p>
    <w:p w:rsidR="009D2734" w:rsidRPr="008A0D43" w:rsidRDefault="009D2734" w:rsidP="009D2734">
      <w:pPr>
        <w:autoSpaceDE w:val="0"/>
        <w:autoSpaceDN w:val="0"/>
        <w:adjustRightInd w:val="0"/>
        <w:jc w:val="center"/>
        <w:rPr>
          <w:b/>
        </w:rPr>
      </w:pPr>
    </w:p>
    <w:p w:rsidR="009D2734" w:rsidRPr="00583AE1" w:rsidRDefault="009D2734" w:rsidP="009D2734">
      <w:pPr>
        <w:numPr>
          <w:ilvl w:val="0"/>
          <w:numId w:val="26"/>
        </w:numPr>
        <w:autoSpaceDE w:val="0"/>
        <w:autoSpaceDN w:val="0"/>
        <w:adjustRightInd w:val="0"/>
        <w:spacing w:line="360" w:lineRule="auto"/>
        <w:rPr>
          <w:b/>
          <w:bCs/>
        </w:rPr>
      </w:pPr>
      <w:r>
        <w:rPr>
          <w:b/>
          <w:bCs/>
        </w:rPr>
        <w:t>PROPONENTE</w:t>
      </w:r>
    </w:p>
    <w:p w:rsidR="009D2734" w:rsidRPr="00583AE1" w:rsidRDefault="009D2734" w:rsidP="009D2734">
      <w:pPr>
        <w:autoSpaceDE w:val="0"/>
        <w:autoSpaceDN w:val="0"/>
        <w:adjustRightInd w:val="0"/>
        <w:spacing w:line="360" w:lineRule="auto"/>
        <w:jc w:val="both"/>
      </w:pPr>
      <w:r w:rsidRPr="00583AE1">
        <w:t>NOME: 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w:t>
      </w:r>
      <w:r w:rsidRPr="00583AE1">
        <w:t>___________________________________</w:t>
      </w:r>
    </w:p>
    <w:p w:rsidR="009D2734" w:rsidRPr="00583AE1" w:rsidRDefault="009D2734" w:rsidP="009D2734">
      <w:pPr>
        <w:autoSpaceDE w:val="0"/>
        <w:autoSpaceDN w:val="0"/>
        <w:adjustRightInd w:val="0"/>
        <w:spacing w:line="360" w:lineRule="auto"/>
        <w:jc w:val="both"/>
      </w:pPr>
      <w:r w:rsidRPr="00583AE1">
        <w:t>ENDEREÇO: _______________________________</w:t>
      </w:r>
      <w:r>
        <w:t>___________</w:t>
      </w:r>
      <w:r w:rsidRPr="00583AE1">
        <w:t>________________________</w:t>
      </w:r>
    </w:p>
    <w:p w:rsidR="009D2734" w:rsidRPr="00583AE1" w:rsidRDefault="009D2734" w:rsidP="009D2734">
      <w:pPr>
        <w:autoSpaceDE w:val="0"/>
        <w:autoSpaceDN w:val="0"/>
        <w:adjustRightInd w:val="0"/>
        <w:spacing w:line="360" w:lineRule="auto"/>
        <w:jc w:val="both"/>
      </w:pPr>
      <w:r w:rsidRPr="00583AE1">
        <w:t>FONE: ________________________________ FAX SÍMILE:___</w:t>
      </w:r>
      <w:r>
        <w:t>___________</w:t>
      </w:r>
      <w:r w:rsidRPr="00583AE1">
        <w:t>_____________</w:t>
      </w:r>
    </w:p>
    <w:p w:rsidR="009D2734" w:rsidRPr="00583AE1" w:rsidRDefault="009D2734" w:rsidP="009D2734">
      <w:pPr>
        <w:autoSpaceDE w:val="0"/>
        <w:autoSpaceDN w:val="0"/>
        <w:adjustRightInd w:val="0"/>
        <w:spacing w:line="360" w:lineRule="auto"/>
        <w:jc w:val="both"/>
      </w:pPr>
      <w:r w:rsidRPr="00583AE1">
        <w:t>E-MAIL:_________________________________________________________</w:t>
      </w:r>
      <w:r>
        <w:t>___________</w:t>
      </w:r>
      <w:r w:rsidRPr="00583AE1">
        <w:t>__</w:t>
      </w:r>
    </w:p>
    <w:p w:rsidR="009D2734" w:rsidRDefault="009D2734" w:rsidP="009D2734">
      <w:pPr>
        <w:autoSpaceDE w:val="0"/>
        <w:autoSpaceDN w:val="0"/>
        <w:adjustRightInd w:val="0"/>
        <w:spacing w:line="360" w:lineRule="auto"/>
        <w:jc w:val="both"/>
      </w:pPr>
      <w:r w:rsidRPr="00583AE1">
        <w:t>ENDEREÇO ELETRÔNICO:_____________________</w:t>
      </w:r>
      <w:r>
        <w:t>________________________________</w:t>
      </w:r>
    </w:p>
    <w:p w:rsidR="009D2734" w:rsidRDefault="009D2734" w:rsidP="009D2734">
      <w:pPr>
        <w:autoSpaceDE w:val="0"/>
        <w:autoSpaceDN w:val="0"/>
        <w:adjustRightInd w:val="0"/>
        <w:spacing w:line="360" w:lineRule="auto"/>
        <w:jc w:val="both"/>
      </w:pPr>
    </w:p>
    <w:p w:rsidR="009D2734" w:rsidRPr="00583AE1" w:rsidRDefault="009D2734" w:rsidP="009D2734">
      <w:pPr>
        <w:numPr>
          <w:ilvl w:val="0"/>
          <w:numId w:val="26"/>
        </w:numPr>
        <w:autoSpaceDE w:val="0"/>
        <w:autoSpaceDN w:val="0"/>
        <w:adjustRightInd w:val="0"/>
        <w:spacing w:line="360" w:lineRule="auto"/>
        <w:jc w:val="both"/>
        <w:rPr>
          <w:b/>
          <w:bCs/>
        </w:rPr>
      </w:pPr>
      <w:r w:rsidRPr="00583AE1">
        <w:rPr>
          <w:b/>
          <w:bCs/>
        </w:rPr>
        <w:t>FABRICANTE/ IMPORTADOR</w:t>
      </w:r>
    </w:p>
    <w:p w:rsidR="009D2734" w:rsidRPr="00583AE1" w:rsidRDefault="009D2734" w:rsidP="009D2734">
      <w:pPr>
        <w:autoSpaceDE w:val="0"/>
        <w:autoSpaceDN w:val="0"/>
        <w:adjustRightInd w:val="0"/>
        <w:spacing w:line="360" w:lineRule="auto"/>
        <w:jc w:val="both"/>
      </w:pPr>
      <w:r w:rsidRPr="00583AE1">
        <w:t>NOME: ___________________________________________________________</w:t>
      </w:r>
      <w:r>
        <w:t>___________</w:t>
      </w:r>
    </w:p>
    <w:p w:rsidR="009D2734" w:rsidRPr="00583AE1" w:rsidRDefault="009D2734" w:rsidP="009D2734">
      <w:pPr>
        <w:autoSpaceDE w:val="0"/>
        <w:autoSpaceDN w:val="0"/>
        <w:adjustRightInd w:val="0"/>
        <w:spacing w:line="360" w:lineRule="auto"/>
        <w:jc w:val="both"/>
      </w:pPr>
      <w:r w:rsidRPr="00583AE1">
        <w:t>ENDEREÇO:_______________________________________________________</w:t>
      </w:r>
      <w:r>
        <w:t>___________</w:t>
      </w:r>
    </w:p>
    <w:p w:rsidR="009D2734" w:rsidRPr="00583AE1" w:rsidRDefault="009D2734" w:rsidP="009D2734">
      <w:pPr>
        <w:autoSpaceDE w:val="0"/>
        <w:autoSpaceDN w:val="0"/>
        <w:adjustRightInd w:val="0"/>
        <w:spacing w:line="360" w:lineRule="auto"/>
        <w:jc w:val="both"/>
      </w:pPr>
      <w:r w:rsidRPr="00583AE1">
        <w:t>FONE: ________________________________ FAX SÍMILE:________________</w:t>
      </w:r>
      <w:r>
        <w:t>___________</w:t>
      </w:r>
    </w:p>
    <w:p w:rsidR="009D2734" w:rsidRPr="00583AE1" w:rsidRDefault="009D2734" w:rsidP="009D2734">
      <w:pPr>
        <w:autoSpaceDE w:val="0"/>
        <w:autoSpaceDN w:val="0"/>
        <w:adjustRightInd w:val="0"/>
        <w:spacing w:line="360" w:lineRule="auto"/>
        <w:jc w:val="both"/>
      </w:pPr>
      <w:r w:rsidRPr="00583AE1">
        <w:t>E-MAIL:___________________________________________________________</w:t>
      </w:r>
      <w:r>
        <w:t>___________</w:t>
      </w:r>
    </w:p>
    <w:p w:rsidR="009D2734" w:rsidRPr="00583AE1" w:rsidRDefault="009D2734" w:rsidP="009D2734">
      <w:pPr>
        <w:autoSpaceDE w:val="0"/>
        <w:autoSpaceDN w:val="0"/>
        <w:adjustRightInd w:val="0"/>
        <w:spacing w:line="360" w:lineRule="auto"/>
        <w:jc w:val="both"/>
      </w:pPr>
      <w:r w:rsidRPr="00583AE1">
        <w:t>ENDEREÇO ELETRÔNICO:__________________________________________</w:t>
      </w:r>
      <w:r>
        <w:t>___________</w:t>
      </w:r>
    </w:p>
    <w:p w:rsidR="009D2734" w:rsidRPr="00583AE1" w:rsidRDefault="009D2734" w:rsidP="009D2734">
      <w:pPr>
        <w:autoSpaceDE w:val="0"/>
        <w:autoSpaceDN w:val="0"/>
        <w:adjustRightInd w:val="0"/>
        <w:spacing w:line="360" w:lineRule="auto"/>
        <w:jc w:val="both"/>
      </w:pPr>
    </w:p>
    <w:p w:rsidR="009D2734" w:rsidRPr="00583AE1" w:rsidRDefault="009D2734" w:rsidP="009D2734">
      <w:pPr>
        <w:autoSpaceDE w:val="0"/>
        <w:autoSpaceDN w:val="0"/>
        <w:adjustRightInd w:val="0"/>
        <w:spacing w:line="360" w:lineRule="auto"/>
        <w:jc w:val="both"/>
        <w:rPr>
          <w:b/>
          <w:bCs/>
        </w:rPr>
      </w:pPr>
      <w:r w:rsidRPr="00583AE1">
        <w:rPr>
          <w:b/>
        </w:rPr>
        <w:t xml:space="preserve">3- </w:t>
      </w:r>
      <w:r w:rsidRPr="00583AE1">
        <w:rPr>
          <w:b/>
          <w:bCs/>
        </w:rPr>
        <w:t>OBSERVAÇÕES:</w:t>
      </w:r>
    </w:p>
    <w:p w:rsidR="009D2734" w:rsidRDefault="009D2734" w:rsidP="009D2734">
      <w:pPr>
        <w:autoSpaceDE w:val="0"/>
        <w:autoSpaceDN w:val="0"/>
        <w:adjustRightInd w:val="0"/>
        <w:jc w:val="center"/>
        <w:outlineLvl w:val="0"/>
        <w:rPr>
          <w:b/>
          <w:bCs/>
        </w:rPr>
      </w:pPr>
      <w:r w:rsidRPr="00583AE1">
        <w:rPr>
          <w:b/>
          <w:bCs/>
        </w:rPr>
        <w:br w:type="page"/>
      </w:r>
      <w:proofErr w:type="gramStart"/>
      <w:r w:rsidRPr="00583AE1">
        <w:rPr>
          <w:b/>
          <w:bCs/>
        </w:rPr>
        <w:lastRenderedPageBreak/>
        <w:t>ANEXO V</w:t>
      </w:r>
      <w:r>
        <w:rPr>
          <w:b/>
          <w:bCs/>
        </w:rPr>
        <w:t>I</w:t>
      </w:r>
      <w:proofErr w:type="gramEnd"/>
      <w:r>
        <w:rPr>
          <w:b/>
          <w:bCs/>
        </w:rPr>
        <w:t xml:space="preserve"> – </w:t>
      </w:r>
      <w:r w:rsidRPr="00583AE1">
        <w:rPr>
          <w:b/>
          <w:bCs/>
        </w:rPr>
        <w:t>DECLARAÇÃO</w:t>
      </w:r>
    </w:p>
    <w:p w:rsidR="009D2734" w:rsidRPr="00583AE1" w:rsidRDefault="009D2734" w:rsidP="009D2734">
      <w:pPr>
        <w:autoSpaceDE w:val="0"/>
        <w:autoSpaceDN w:val="0"/>
        <w:adjustRightInd w:val="0"/>
        <w:jc w:val="center"/>
        <w:rPr>
          <w:b/>
          <w:bCs/>
        </w:rPr>
      </w:pPr>
    </w:p>
    <w:p w:rsidR="009D2734" w:rsidRPr="00583AE1" w:rsidRDefault="009D2734" w:rsidP="009D2734">
      <w:pPr>
        <w:autoSpaceDE w:val="0"/>
        <w:autoSpaceDN w:val="0"/>
        <w:adjustRightInd w:val="0"/>
        <w:spacing w:line="360" w:lineRule="auto"/>
      </w:pPr>
      <w:r w:rsidRPr="00583AE1">
        <w:t>Localidade:</w:t>
      </w:r>
      <w:r w:rsidRPr="00583AE1">
        <w:tab/>
      </w:r>
      <w:r w:rsidRPr="00583AE1">
        <w:tab/>
      </w:r>
      <w:r w:rsidRPr="00583AE1">
        <w:tab/>
      </w:r>
      <w:r w:rsidRPr="00583AE1">
        <w:tab/>
      </w:r>
      <w:r w:rsidRPr="00583AE1">
        <w:tab/>
      </w:r>
      <w:r w:rsidRPr="00583AE1">
        <w:tab/>
      </w:r>
      <w:r w:rsidRPr="00583AE1">
        <w:tab/>
      </w:r>
      <w:r w:rsidRPr="00583AE1">
        <w:tab/>
        <w:t>data:</w:t>
      </w:r>
    </w:p>
    <w:p w:rsidR="009D2734" w:rsidRPr="00583AE1" w:rsidRDefault="009D2734" w:rsidP="009D2734">
      <w:pPr>
        <w:autoSpaceDE w:val="0"/>
        <w:autoSpaceDN w:val="0"/>
        <w:adjustRightInd w:val="0"/>
        <w:spacing w:line="360" w:lineRule="auto"/>
      </w:pPr>
      <w:r w:rsidRPr="00583AE1">
        <w:t>Fabricante/importador:</w:t>
      </w:r>
    </w:p>
    <w:p w:rsidR="009D2734" w:rsidRPr="00583AE1" w:rsidRDefault="009D2734" w:rsidP="009D2734">
      <w:pPr>
        <w:autoSpaceDE w:val="0"/>
        <w:autoSpaceDN w:val="0"/>
        <w:adjustRightInd w:val="0"/>
        <w:spacing w:line="360" w:lineRule="auto"/>
      </w:pPr>
      <w:r w:rsidRPr="00583AE1">
        <w:t>Representante legal:</w:t>
      </w:r>
    </w:p>
    <w:p w:rsidR="009D2734" w:rsidRPr="00583AE1" w:rsidRDefault="009D2734" w:rsidP="009D2734">
      <w:pPr>
        <w:autoSpaceDE w:val="0"/>
        <w:autoSpaceDN w:val="0"/>
        <w:adjustRightInd w:val="0"/>
        <w:spacing w:line="360" w:lineRule="auto"/>
      </w:pPr>
      <w:r w:rsidRPr="00583AE1">
        <w:t>Responsável técnico:</w:t>
      </w:r>
    </w:p>
    <w:p w:rsidR="009D2734" w:rsidRPr="00583AE1" w:rsidRDefault="009D2734" w:rsidP="009D2734">
      <w:pPr>
        <w:autoSpaceDE w:val="0"/>
        <w:autoSpaceDN w:val="0"/>
        <w:adjustRightInd w:val="0"/>
        <w:spacing w:line="360" w:lineRule="auto"/>
        <w:jc w:val="both"/>
      </w:pPr>
    </w:p>
    <w:p w:rsidR="009D2734" w:rsidRPr="00583AE1" w:rsidRDefault="009D2734" w:rsidP="009D2734">
      <w:pPr>
        <w:autoSpaceDE w:val="0"/>
        <w:autoSpaceDN w:val="0"/>
        <w:adjustRightInd w:val="0"/>
        <w:spacing w:line="360" w:lineRule="auto"/>
        <w:jc w:val="both"/>
      </w:pPr>
      <w:r w:rsidRPr="00583AE1">
        <w:t>Declaramos que assumimos civil e criminalmente, inteira responsabilidade pela veracidade das informações prestadas no cadastro de marcas ou produtos, bem como informamos que todas as informações que acompanham o(s) produto(s), são suficientes para garantir a segurança e a saúde do usuário, bem como a proteção e defesa do meio ambiente.</w:t>
      </w:r>
    </w:p>
    <w:p w:rsidR="009D2734" w:rsidRPr="00583AE1" w:rsidRDefault="009D2734" w:rsidP="009D2734">
      <w:pPr>
        <w:autoSpaceDE w:val="0"/>
        <w:autoSpaceDN w:val="0"/>
        <w:adjustRightInd w:val="0"/>
        <w:spacing w:line="360" w:lineRule="auto"/>
        <w:jc w:val="both"/>
      </w:pPr>
      <w:r w:rsidRPr="00583AE1">
        <w:t xml:space="preserve">Assumimos a responsabilidade de informar quaisquer alterações da produção, sejam elas administrativas ou dos produtos (ex.: alteração da especificação), sendo do nosso conhecimento que estaremos passíveis de </w:t>
      </w:r>
      <w:proofErr w:type="spellStart"/>
      <w:r w:rsidRPr="00583AE1">
        <w:t>descadastramento</w:t>
      </w:r>
      <w:proofErr w:type="spellEnd"/>
      <w:r w:rsidRPr="00583AE1">
        <w:t>, caso haja omissão de informações.</w:t>
      </w:r>
    </w:p>
    <w:p w:rsidR="009D2734" w:rsidRPr="00592840" w:rsidRDefault="009D2734" w:rsidP="009D2734">
      <w:pPr>
        <w:autoSpaceDE w:val="0"/>
        <w:autoSpaceDN w:val="0"/>
        <w:adjustRightInd w:val="0"/>
        <w:spacing w:line="360" w:lineRule="auto"/>
        <w:jc w:val="both"/>
      </w:pPr>
      <w:r w:rsidRPr="00592840">
        <w:t>Concordamos, nos casos em que o HUOP julgar necessário, com a solicitação de outros documentos, incluindo laudo externo de controle de qualidade, bem como o envio de novas amostras.</w:t>
      </w:r>
    </w:p>
    <w:p w:rsidR="009D2734" w:rsidRPr="00583AE1" w:rsidRDefault="009D2734" w:rsidP="009D2734">
      <w:pPr>
        <w:autoSpaceDE w:val="0"/>
        <w:autoSpaceDN w:val="0"/>
        <w:adjustRightInd w:val="0"/>
        <w:spacing w:line="360" w:lineRule="auto"/>
        <w:jc w:val="both"/>
      </w:pPr>
      <w:r w:rsidRPr="00592840">
        <w:t>Aprovamos a ocorrência de uma visita técnica à indústria ou a distribuidora, a qualquer tempo e sem ônus para o HUOP, a ser realizada por profissionais indicados pelo HUOP.</w:t>
      </w:r>
    </w:p>
    <w:p w:rsidR="009D2734" w:rsidRPr="00583AE1" w:rsidRDefault="009D2734" w:rsidP="009D2734">
      <w:pPr>
        <w:autoSpaceDE w:val="0"/>
        <w:autoSpaceDN w:val="0"/>
        <w:adjustRightInd w:val="0"/>
        <w:spacing w:line="360" w:lineRule="auto"/>
        <w:jc w:val="both"/>
      </w:pPr>
    </w:p>
    <w:p w:rsidR="009D2734" w:rsidRPr="00583AE1" w:rsidRDefault="009D2734" w:rsidP="009D2734">
      <w:pPr>
        <w:autoSpaceDE w:val="0"/>
        <w:autoSpaceDN w:val="0"/>
        <w:adjustRightInd w:val="0"/>
        <w:spacing w:line="360" w:lineRule="auto"/>
        <w:jc w:val="center"/>
        <w:rPr>
          <w:b/>
          <w:bCs/>
        </w:rPr>
      </w:pPr>
      <w:r w:rsidRPr="00583AE1">
        <w:rPr>
          <w:b/>
          <w:bCs/>
        </w:rPr>
        <w:t>_________________________________________________________</w:t>
      </w:r>
    </w:p>
    <w:p w:rsidR="009D2734" w:rsidRPr="00583AE1" w:rsidRDefault="009D2734" w:rsidP="009D2734">
      <w:pPr>
        <w:autoSpaceDE w:val="0"/>
        <w:autoSpaceDN w:val="0"/>
        <w:adjustRightInd w:val="0"/>
        <w:spacing w:line="360" w:lineRule="auto"/>
        <w:jc w:val="center"/>
      </w:pPr>
      <w:r w:rsidRPr="00583AE1">
        <w:t>Assinatura e carimbo do representante legal</w:t>
      </w:r>
    </w:p>
    <w:p w:rsidR="009D2734" w:rsidRPr="00583AE1" w:rsidRDefault="009D2734" w:rsidP="009D2734">
      <w:pPr>
        <w:jc w:val="center"/>
        <w:sectPr w:rsidR="009D2734" w:rsidRPr="00583AE1" w:rsidSect="00671071">
          <w:pgSz w:w="11907" w:h="16840" w:code="9"/>
          <w:pgMar w:top="851" w:right="1134" w:bottom="851" w:left="1418" w:header="720" w:footer="340" w:gutter="0"/>
          <w:cols w:space="720"/>
        </w:sectPr>
      </w:pPr>
    </w:p>
    <w:p w:rsidR="009D2734" w:rsidRPr="005F192F" w:rsidRDefault="009D2734" w:rsidP="009D2734">
      <w:pPr>
        <w:autoSpaceDE w:val="0"/>
        <w:autoSpaceDN w:val="0"/>
        <w:adjustRightInd w:val="0"/>
        <w:jc w:val="center"/>
        <w:outlineLvl w:val="0"/>
        <w:rPr>
          <w:b/>
        </w:rPr>
      </w:pPr>
      <w:r w:rsidRPr="005F192F">
        <w:rPr>
          <w:b/>
        </w:rPr>
        <w:lastRenderedPageBreak/>
        <w:t>ANEXO VI</w:t>
      </w:r>
      <w:r>
        <w:rPr>
          <w:b/>
        </w:rPr>
        <w:t>I</w:t>
      </w:r>
      <w:r w:rsidRPr="005F192F">
        <w:rPr>
          <w:b/>
        </w:rPr>
        <w:t xml:space="preserve"> – INSTRUMENTO DE AVALIAÇÃO DE </w:t>
      </w:r>
      <w:r>
        <w:rPr>
          <w:b/>
        </w:rPr>
        <w:t>FIOS DE SUTURA CIRÚRGICA</w:t>
      </w:r>
    </w:p>
    <w:p w:rsidR="009D2734" w:rsidRDefault="009D2734" w:rsidP="009D2734">
      <w:pPr>
        <w:jc w:val="center"/>
      </w:pPr>
    </w:p>
    <w:tbl>
      <w:tblPr>
        <w:tblW w:w="5000" w:type="pct"/>
        <w:jc w:val="center"/>
        <w:tblCellMar>
          <w:left w:w="70" w:type="dxa"/>
          <w:right w:w="70" w:type="dxa"/>
        </w:tblCellMar>
        <w:tblLook w:val="04A0" w:firstRow="1" w:lastRow="0" w:firstColumn="1" w:lastColumn="0" w:noHBand="0" w:noVBand="1"/>
      </w:tblPr>
      <w:tblGrid>
        <w:gridCol w:w="4087"/>
        <w:gridCol w:w="565"/>
        <w:gridCol w:w="565"/>
        <w:gridCol w:w="566"/>
        <w:gridCol w:w="566"/>
        <w:gridCol w:w="230"/>
        <w:gridCol w:w="230"/>
        <w:gridCol w:w="566"/>
        <w:gridCol w:w="568"/>
        <w:gridCol w:w="566"/>
        <w:gridCol w:w="573"/>
        <w:gridCol w:w="239"/>
        <w:gridCol w:w="27"/>
        <w:gridCol w:w="129"/>
        <w:gridCol w:w="17"/>
      </w:tblGrid>
      <w:tr w:rsidR="009D2734" w:rsidRPr="00F11645" w:rsidTr="00671071">
        <w:trPr>
          <w:gridAfter w:val="1"/>
          <w:wAfter w:w="8" w:type="pct"/>
          <w:trHeight w:val="227"/>
          <w:jc w:val="center"/>
        </w:trPr>
        <w:tc>
          <w:tcPr>
            <w:tcW w:w="4910" w:type="pct"/>
            <w:gridSpan w:val="12"/>
            <w:tcBorders>
              <w:top w:val="single" w:sz="8" w:space="0" w:color="auto"/>
              <w:left w:val="single" w:sz="8" w:space="0" w:color="auto"/>
              <w:bottom w:val="single" w:sz="8" w:space="0" w:color="auto"/>
              <w:right w:val="single" w:sz="8" w:space="0" w:color="000000"/>
            </w:tcBorders>
            <w:noWrap/>
            <w:vAlign w:val="bottom"/>
            <w:hideMark/>
          </w:tcPr>
          <w:p w:rsidR="009D2734" w:rsidRPr="00F11645" w:rsidRDefault="009D2734" w:rsidP="00671071">
            <w:pPr>
              <w:jc w:val="center"/>
              <w:rPr>
                <w:b/>
                <w:color w:val="000000"/>
                <w:sz w:val="16"/>
                <w:szCs w:val="16"/>
              </w:rPr>
            </w:pPr>
            <w:r w:rsidRPr="00F11645">
              <w:rPr>
                <w:b/>
                <w:color w:val="000000"/>
                <w:sz w:val="16"/>
                <w:szCs w:val="16"/>
              </w:rPr>
              <w:t>AVALIAÇÃO TÉCNICA-DESCRITIVA</w:t>
            </w:r>
          </w:p>
        </w:tc>
        <w:tc>
          <w:tcPr>
            <w:tcW w:w="82"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42"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9"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302"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140"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783" w:type="pct"/>
            <w:gridSpan w:val="11"/>
            <w:tcBorders>
              <w:top w:val="single" w:sz="8" w:space="0" w:color="auto"/>
              <w:left w:val="single" w:sz="8" w:space="0" w:color="auto"/>
              <w:bottom w:val="single" w:sz="8"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AVALIAÇÃO Nº                                           ITEM/CHAMAMENTO:                                          CÓDIGO TASY:</w:t>
            </w:r>
          </w:p>
        </w:tc>
        <w:tc>
          <w:tcPr>
            <w:tcW w:w="140" w:type="pct"/>
            <w:gridSpan w:val="2"/>
            <w:tcBorders>
              <w:top w:val="single" w:sz="8" w:space="0" w:color="auto"/>
              <w:left w:val="nil"/>
              <w:bottom w:val="single" w:sz="8" w:space="0" w:color="auto"/>
              <w:right w:val="single" w:sz="8"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42"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9"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302"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140"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single" w:sz="8" w:space="0" w:color="auto"/>
              <w:left w:val="single" w:sz="8" w:space="0" w:color="auto"/>
              <w:bottom w:val="single" w:sz="8" w:space="0" w:color="auto"/>
              <w:right w:val="single" w:sz="8" w:space="0" w:color="000000"/>
            </w:tcBorders>
            <w:noWrap/>
            <w:vAlign w:val="bottom"/>
            <w:hideMark/>
          </w:tcPr>
          <w:p w:rsidR="009D2734" w:rsidRPr="00F11645" w:rsidRDefault="009D2734" w:rsidP="00671071">
            <w:pPr>
              <w:jc w:val="center"/>
              <w:rPr>
                <w:b/>
                <w:bCs/>
                <w:color w:val="000000"/>
                <w:sz w:val="16"/>
                <w:szCs w:val="16"/>
              </w:rPr>
            </w:pPr>
            <w:r w:rsidRPr="00F11645">
              <w:rPr>
                <w:b/>
                <w:bCs/>
                <w:color w:val="000000"/>
                <w:sz w:val="16"/>
                <w:szCs w:val="16"/>
              </w:rPr>
              <w:t>DADOS DO PRODUTO</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42"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9"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302"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140"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single" w:sz="8" w:space="0" w:color="auto"/>
              <w:left w:val="single" w:sz="8" w:space="0" w:color="auto"/>
              <w:bottom w:val="single" w:sz="4" w:space="0" w:color="auto"/>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NOME GENÉRICO DO PRODUTO:</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single" w:sz="4" w:space="0" w:color="auto"/>
              <w:left w:val="single" w:sz="8" w:space="0" w:color="auto"/>
              <w:bottom w:val="single" w:sz="4" w:space="0" w:color="auto"/>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NOME COMERCIAL DO PRODUTO:</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single" w:sz="4" w:space="0" w:color="auto"/>
              <w:left w:val="single" w:sz="8" w:space="0" w:color="auto"/>
              <w:bottom w:val="single" w:sz="4" w:space="0" w:color="auto"/>
              <w:right w:val="single" w:sz="4"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FABRICANTE:</w:t>
            </w:r>
          </w:p>
        </w:tc>
        <w:tc>
          <w:tcPr>
            <w:tcW w:w="2770" w:type="pct"/>
            <w:gridSpan w:val="12"/>
            <w:tcBorders>
              <w:top w:val="single" w:sz="4" w:space="0" w:color="auto"/>
              <w:left w:val="nil"/>
              <w:bottom w:val="single" w:sz="4" w:space="0" w:color="auto"/>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EMPRESA REPRESENTANTE:</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single" w:sz="4" w:space="0" w:color="auto"/>
              <w:left w:val="single" w:sz="8" w:space="0" w:color="auto"/>
              <w:bottom w:val="single" w:sz="4" w:space="0" w:color="auto"/>
              <w:right w:val="single" w:sz="4"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Nº DE AMOSTRAS:</w:t>
            </w:r>
          </w:p>
        </w:tc>
        <w:tc>
          <w:tcPr>
            <w:tcW w:w="2770" w:type="pct"/>
            <w:gridSpan w:val="12"/>
            <w:tcBorders>
              <w:top w:val="single" w:sz="4" w:space="0" w:color="auto"/>
              <w:left w:val="nil"/>
              <w:bottom w:val="single" w:sz="4" w:space="0" w:color="auto"/>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A MARCA DA AMOSTRA CONDIZ COM A PROPOSTA: </w:t>
            </w:r>
            <w:proofErr w:type="gramStart"/>
            <w:r w:rsidRPr="00F11645">
              <w:rPr>
                <w:color w:val="000000"/>
                <w:sz w:val="16"/>
                <w:szCs w:val="16"/>
              </w:rPr>
              <w:t xml:space="preserve">(  </w:t>
            </w:r>
            <w:proofErr w:type="gramEnd"/>
            <w:r w:rsidRPr="00F11645">
              <w:rPr>
                <w:color w:val="000000"/>
                <w:sz w:val="16"/>
                <w:szCs w:val="16"/>
              </w:rPr>
              <w:t>)SIM  (  )NÃO</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single" w:sz="4" w:space="0" w:color="auto"/>
              <w:left w:val="single" w:sz="8" w:space="0" w:color="auto"/>
              <w:bottom w:val="single" w:sz="4" w:space="0" w:color="auto"/>
              <w:right w:val="single" w:sz="4"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REGISTRO NA ANVISA:</w:t>
            </w:r>
          </w:p>
        </w:tc>
        <w:tc>
          <w:tcPr>
            <w:tcW w:w="2770" w:type="pct"/>
            <w:gridSpan w:val="12"/>
            <w:tcBorders>
              <w:top w:val="single" w:sz="4" w:space="0" w:color="auto"/>
              <w:left w:val="nil"/>
              <w:bottom w:val="single" w:sz="4" w:space="0" w:color="auto"/>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LOTE: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single" w:sz="4" w:space="0" w:color="auto"/>
              <w:left w:val="single" w:sz="8" w:space="0" w:color="auto"/>
              <w:bottom w:val="single" w:sz="8" w:space="0" w:color="auto"/>
              <w:right w:val="single" w:sz="4"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FABRICAÇÃO:</w:t>
            </w:r>
          </w:p>
        </w:tc>
        <w:tc>
          <w:tcPr>
            <w:tcW w:w="1313" w:type="pct"/>
            <w:gridSpan w:val="5"/>
            <w:tcBorders>
              <w:top w:val="single" w:sz="4" w:space="0" w:color="auto"/>
              <w:left w:val="nil"/>
              <w:bottom w:val="single" w:sz="8" w:space="0" w:color="auto"/>
              <w:right w:val="single" w:sz="4"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VALIDADE:</w:t>
            </w:r>
          </w:p>
        </w:tc>
        <w:tc>
          <w:tcPr>
            <w:tcW w:w="1457" w:type="pct"/>
            <w:gridSpan w:val="7"/>
            <w:tcBorders>
              <w:top w:val="single" w:sz="4" w:space="0" w:color="auto"/>
              <w:left w:val="nil"/>
              <w:bottom w:val="single" w:sz="8" w:space="0" w:color="auto"/>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ESTERILIZAÇÃO:</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42"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9"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302"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140"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single" w:sz="8" w:space="0" w:color="auto"/>
              <w:left w:val="single" w:sz="8" w:space="0" w:color="auto"/>
              <w:bottom w:val="single" w:sz="8" w:space="0" w:color="auto"/>
              <w:right w:val="single" w:sz="8" w:space="0" w:color="000000"/>
            </w:tcBorders>
            <w:noWrap/>
            <w:vAlign w:val="bottom"/>
            <w:hideMark/>
          </w:tcPr>
          <w:p w:rsidR="009D2734" w:rsidRPr="00F11645" w:rsidRDefault="009D2734" w:rsidP="00671071">
            <w:pPr>
              <w:jc w:val="center"/>
              <w:rPr>
                <w:b/>
                <w:bCs/>
                <w:color w:val="000000"/>
                <w:sz w:val="16"/>
                <w:szCs w:val="16"/>
              </w:rPr>
            </w:pPr>
            <w:r w:rsidRPr="00F11645">
              <w:rPr>
                <w:b/>
                <w:bCs/>
                <w:color w:val="000000"/>
                <w:sz w:val="16"/>
                <w:szCs w:val="16"/>
              </w:rPr>
              <w:t>ANÁLISE DA AMOSTRA</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42"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9"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302"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140"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450" w:type="pct"/>
            <w:gridSpan w:val="2"/>
            <w:tcBorders>
              <w:top w:val="single" w:sz="8" w:space="0" w:color="auto"/>
              <w:left w:val="single" w:sz="8" w:space="0" w:color="auto"/>
              <w:bottom w:val="nil"/>
              <w:right w:val="nil"/>
            </w:tcBorders>
            <w:noWrap/>
            <w:vAlign w:val="bottom"/>
            <w:hideMark/>
          </w:tcPr>
          <w:p w:rsidR="009D2734" w:rsidRPr="00F11645" w:rsidRDefault="009D2734" w:rsidP="00671071">
            <w:pPr>
              <w:rPr>
                <w:b/>
                <w:bCs/>
                <w:color w:val="000000"/>
                <w:sz w:val="16"/>
                <w:szCs w:val="16"/>
              </w:rPr>
            </w:pPr>
            <w:r w:rsidRPr="00F11645">
              <w:rPr>
                <w:b/>
                <w:bCs/>
                <w:color w:val="000000"/>
                <w:sz w:val="16"/>
                <w:szCs w:val="16"/>
              </w:rPr>
              <w:t>EMBALAGEM:</w:t>
            </w:r>
          </w:p>
        </w:tc>
        <w:tc>
          <w:tcPr>
            <w:tcW w:w="298" w:type="pct"/>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42" w:type="pct"/>
            <w:gridSpan w:val="2"/>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9" w:type="pct"/>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302" w:type="pct"/>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140" w:type="pct"/>
            <w:gridSpan w:val="2"/>
            <w:tcBorders>
              <w:top w:val="single" w:sz="8" w:space="0" w:color="auto"/>
              <w:left w:val="nil"/>
              <w:bottom w:val="nil"/>
              <w:right w:val="single" w:sz="8"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nil"/>
              <w:left w:val="single" w:sz="8" w:space="0" w:color="auto"/>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42"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9"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302"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140" w:type="pct"/>
            <w:gridSpan w:val="2"/>
            <w:tcBorders>
              <w:top w:val="nil"/>
              <w:left w:val="nil"/>
              <w:bottom w:val="nil"/>
              <w:right w:val="single" w:sz="8"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bottom w:val="nil"/>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ÍNTEGRA:</w:t>
            </w:r>
            <w:proofErr w:type="gramStart"/>
            <w:r w:rsidRPr="00F11645">
              <w:rPr>
                <w:color w:val="000000"/>
                <w:sz w:val="16"/>
                <w:szCs w:val="16"/>
              </w:rPr>
              <w:t xml:space="preserve">  </w:t>
            </w:r>
            <w:proofErr w:type="gramEnd"/>
            <w:r w:rsidRPr="00F11645">
              <w:rPr>
                <w:color w:val="000000"/>
                <w:sz w:val="16"/>
                <w:szCs w:val="16"/>
              </w:rPr>
              <w:t>(   )SIM      (    ) NÃO</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bottom w:val="nil"/>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POSSUI DADOS DE IDENTIFICAÇÃO E PROCEDÊNCIA: </w:t>
            </w:r>
            <w:proofErr w:type="gramStart"/>
            <w:r w:rsidRPr="00F11645">
              <w:rPr>
                <w:color w:val="000000"/>
                <w:sz w:val="16"/>
                <w:szCs w:val="16"/>
              </w:rPr>
              <w:t xml:space="preserve">(   </w:t>
            </w:r>
            <w:proofErr w:type="gramEnd"/>
            <w:r w:rsidRPr="00F11645">
              <w:rPr>
                <w:color w:val="000000"/>
                <w:sz w:val="16"/>
                <w:szCs w:val="16"/>
              </w:rPr>
              <w:t xml:space="preserve">) SIM (   ) NÃO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bottom w:val="nil"/>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APRESENTA CLARAMENTE O TIPO E O DIÂMETRO DO FIO: </w:t>
            </w:r>
            <w:proofErr w:type="gramStart"/>
            <w:r w:rsidRPr="00F11645">
              <w:rPr>
                <w:color w:val="000000"/>
                <w:sz w:val="16"/>
                <w:szCs w:val="16"/>
              </w:rPr>
              <w:t xml:space="preserve">(   </w:t>
            </w:r>
            <w:proofErr w:type="gramEnd"/>
            <w:r w:rsidRPr="00F11645">
              <w:rPr>
                <w:color w:val="000000"/>
                <w:sz w:val="16"/>
                <w:szCs w:val="16"/>
              </w:rPr>
              <w:t xml:space="preserve">) SIM (   ) NÃO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bottom w:val="nil"/>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APRESENTA CLARAMENTE A FORMA E O TAMANHO DA AGULHA: </w:t>
            </w:r>
            <w:proofErr w:type="gramStart"/>
            <w:r w:rsidRPr="00F11645">
              <w:rPr>
                <w:color w:val="000000"/>
                <w:sz w:val="16"/>
                <w:szCs w:val="16"/>
              </w:rPr>
              <w:t xml:space="preserve">(   </w:t>
            </w:r>
            <w:proofErr w:type="gramEnd"/>
            <w:r w:rsidRPr="00F11645">
              <w:rPr>
                <w:color w:val="000000"/>
                <w:sz w:val="16"/>
                <w:szCs w:val="16"/>
              </w:rPr>
              <w:t xml:space="preserve">) SIM (   ) NÃO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bottom w:val="nil"/>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PERMITE ABERTURA E TRASNSFERÊNCIA ASSÉPTICA DO FIO: </w:t>
            </w:r>
            <w:proofErr w:type="gramStart"/>
            <w:r w:rsidRPr="00F11645">
              <w:rPr>
                <w:color w:val="000000"/>
                <w:sz w:val="16"/>
                <w:szCs w:val="16"/>
              </w:rPr>
              <w:t xml:space="preserve">(   </w:t>
            </w:r>
            <w:proofErr w:type="gramEnd"/>
            <w:r w:rsidRPr="00F11645">
              <w:rPr>
                <w:color w:val="000000"/>
                <w:sz w:val="16"/>
                <w:szCs w:val="16"/>
              </w:rPr>
              <w:t>) SIM (   ) NÃO  PORQUE : _____________________</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bottom w:val="nil"/>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APRESENTA MÉTODO DE ESTERILIZAÇÃO: </w:t>
            </w:r>
            <w:proofErr w:type="gramStart"/>
            <w:r w:rsidRPr="00F11645">
              <w:rPr>
                <w:color w:val="000000"/>
                <w:sz w:val="16"/>
                <w:szCs w:val="16"/>
              </w:rPr>
              <w:t xml:space="preserve">(   </w:t>
            </w:r>
            <w:proofErr w:type="gramEnd"/>
            <w:r w:rsidRPr="00F11645">
              <w:rPr>
                <w:color w:val="000000"/>
                <w:sz w:val="16"/>
                <w:szCs w:val="16"/>
              </w:rPr>
              <w:t xml:space="preserve">) SIM (   ) NÃO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bottom w:val="nil"/>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APRESENTA LOTE: </w:t>
            </w:r>
            <w:proofErr w:type="gramStart"/>
            <w:r w:rsidRPr="00F11645">
              <w:rPr>
                <w:color w:val="000000"/>
                <w:sz w:val="16"/>
                <w:szCs w:val="16"/>
              </w:rPr>
              <w:t xml:space="preserve">(   </w:t>
            </w:r>
            <w:proofErr w:type="gramEnd"/>
            <w:r w:rsidRPr="00F11645">
              <w:rPr>
                <w:color w:val="000000"/>
                <w:sz w:val="16"/>
                <w:szCs w:val="16"/>
              </w:rPr>
              <w:t xml:space="preserve">) SIM (   ) NÃO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bottom w:val="nil"/>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APRESENTA REGISTRO NO MINISTÉRIO DA SAÚDE: </w:t>
            </w:r>
            <w:proofErr w:type="gramStart"/>
            <w:r w:rsidRPr="00F11645">
              <w:rPr>
                <w:color w:val="000000"/>
                <w:sz w:val="16"/>
                <w:szCs w:val="16"/>
              </w:rPr>
              <w:t xml:space="preserve">(   </w:t>
            </w:r>
            <w:proofErr w:type="gramEnd"/>
            <w:r w:rsidRPr="00F11645">
              <w:rPr>
                <w:color w:val="000000"/>
                <w:sz w:val="16"/>
                <w:szCs w:val="16"/>
              </w:rPr>
              <w:t xml:space="preserve">) SIM (   ) NÃO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bottom w:val="nil"/>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A EMBALAGEM EXTERNA É ADEQUADA:</w:t>
            </w:r>
            <w:proofErr w:type="gramStart"/>
            <w:r w:rsidRPr="00F11645">
              <w:rPr>
                <w:color w:val="000000"/>
                <w:sz w:val="16"/>
                <w:szCs w:val="16"/>
              </w:rPr>
              <w:t xml:space="preserve">  </w:t>
            </w:r>
            <w:proofErr w:type="gramEnd"/>
            <w:r w:rsidRPr="00F11645">
              <w:rPr>
                <w:color w:val="000000"/>
                <w:sz w:val="16"/>
                <w:szCs w:val="16"/>
              </w:rPr>
              <w:t>(   ) SIM (   ) NÃO  PORQUE : _____________________________________</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bottom w:val="nil"/>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A EMBALAGEM INTERNA É ADEQUADA:</w:t>
            </w:r>
            <w:proofErr w:type="gramStart"/>
            <w:r w:rsidRPr="00F11645">
              <w:rPr>
                <w:color w:val="000000"/>
                <w:sz w:val="16"/>
                <w:szCs w:val="16"/>
              </w:rPr>
              <w:t xml:space="preserve">  </w:t>
            </w:r>
            <w:proofErr w:type="gramEnd"/>
            <w:r w:rsidRPr="00F11645">
              <w:rPr>
                <w:color w:val="000000"/>
                <w:sz w:val="16"/>
                <w:szCs w:val="16"/>
              </w:rPr>
              <w:t>(   ) SIM (   ) NÃO  PORQUE : ____________________________________</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450" w:type="pct"/>
            <w:gridSpan w:val="2"/>
            <w:tcBorders>
              <w:top w:val="single" w:sz="8" w:space="0" w:color="auto"/>
              <w:left w:val="single" w:sz="8" w:space="0" w:color="auto"/>
              <w:bottom w:val="nil"/>
              <w:right w:val="nil"/>
            </w:tcBorders>
            <w:noWrap/>
            <w:vAlign w:val="bottom"/>
            <w:hideMark/>
          </w:tcPr>
          <w:p w:rsidR="009D2734" w:rsidRPr="00F11645" w:rsidRDefault="009D2734" w:rsidP="00671071">
            <w:pPr>
              <w:rPr>
                <w:b/>
                <w:bCs/>
                <w:color w:val="000000"/>
                <w:sz w:val="16"/>
                <w:szCs w:val="16"/>
              </w:rPr>
            </w:pPr>
            <w:r w:rsidRPr="00F11645">
              <w:rPr>
                <w:b/>
                <w:bCs/>
                <w:color w:val="000000"/>
                <w:sz w:val="16"/>
                <w:szCs w:val="16"/>
              </w:rPr>
              <w:t>DIMENSÕES</w:t>
            </w: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42"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9" w:type="pct"/>
            <w:tcBorders>
              <w:top w:val="nil"/>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302" w:type="pct"/>
            <w:tcBorders>
              <w:top w:val="nil"/>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140" w:type="pct"/>
            <w:gridSpan w:val="2"/>
            <w:tcBorders>
              <w:top w:val="nil"/>
              <w:left w:val="nil"/>
              <w:bottom w:val="nil"/>
              <w:right w:val="single" w:sz="8"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nil"/>
              <w:left w:val="single" w:sz="8" w:space="0" w:color="auto"/>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42"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9"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302"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140" w:type="pct"/>
            <w:gridSpan w:val="2"/>
            <w:tcBorders>
              <w:top w:val="nil"/>
              <w:left w:val="nil"/>
              <w:bottom w:val="nil"/>
              <w:right w:val="single" w:sz="8"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bottom w:val="nil"/>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O TAMANHO DA AGULHA ATENDE O SOLICITADO: </w:t>
            </w:r>
            <w:proofErr w:type="gramStart"/>
            <w:r w:rsidRPr="00F11645">
              <w:rPr>
                <w:color w:val="000000"/>
                <w:sz w:val="16"/>
                <w:szCs w:val="16"/>
              </w:rPr>
              <w:t xml:space="preserve">(   </w:t>
            </w:r>
            <w:proofErr w:type="gramEnd"/>
            <w:r w:rsidRPr="00F11645">
              <w:rPr>
                <w:color w:val="000000"/>
                <w:sz w:val="16"/>
                <w:szCs w:val="16"/>
              </w:rPr>
              <w:t>) SIM (   ) NÃO  PORQUE : ______________________________</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O TAMANHO DO FIO ATENDE O SOLICITADO: </w:t>
            </w:r>
            <w:proofErr w:type="gramStart"/>
            <w:r w:rsidRPr="00F11645">
              <w:rPr>
                <w:color w:val="000000"/>
                <w:sz w:val="16"/>
                <w:szCs w:val="16"/>
              </w:rPr>
              <w:t xml:space="preserve">(   </w:t>
            </w:r>
            <w:proofErr w:type="gramEnd"/>
            <w:r w:rsidRPr="00F11645">
              <w:rPr>
                <w:color w:val="000000"/>
                <w:sz w:val="16"/>
                <w:szCs w:val="16"/>
              </w:rPr>
              <w:t>) SIM (   ) NÃO  PORQUE : __________________________________</w:t>
            </w:r>
          </w:p>
        </w:tc>
        <w:tc>
          <w:tcPr>
            <w:tcW w:w="77" w:type="pct"/>
            <w:gridSpan w:val="2"/>
            <w:tcBorders>
              <w:top w:val="nil"/>
              <w:left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bottom w:val="single" w:sz="4" w:space="0" w:color="auto"/>
              <w:right w:val="single" w:sz="4"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APRESENTA A CURVATURA SOLICITADA EM EDITAL: </w:t>
            </w:r>
            <w:proofErr w:type="gramStart"/>
            <w:r w:rsidRPr="00F11645">
              <w:rPr>
                <w:color w:val="000000"/>
                <w:sz w:val="16"/>
                <w:szCs w:val="16"/>
              </w:rPr>
              <w:t xml:space="preserve">(   </w:t>
            </w:r>
            <w:proofErr w:type="gramEnd"/>
            <w:r w:rsidRPr="00F11645">
              <w:rPr>
                <w:color w:val="000000"/>
                <w:sz w:val="16"/>
                <w:szCs w:val="16"/>
              </w:rPr>
              <w:t>) SIM   (   ) NÃO</w:t>
            </w:r>
          </w:p>
        </w:tc>
        <w:tc>
          <w:tcPr>
            <w:tcW w:w="77" w:type="pct"/>
            <w:gridSpan w:val="2"/>
            <w:tcBorders>
              <w:top w:val="nil"/>
              <w:left w:val="single" w:sz="4" w:space="0" w:color="auto"/>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450" w:type="pct"/>
            <w:gridSpan w:val="2"/>
            <w:tcBorders>
              <w:top w:val="single" w:sz="4" w:space="0" w:color="auto"/>
              <w:left w:val="single" w:sz="8" w:space="0" w:color="auto"/>
              <w:bottom w:val="nil"/>
              <w:right w:val="nil"/>
            </w:tcBorders>
            <w:noWrap/>
            <w:vAlign w:val="bottom"/>
            <w:hideMark/>
          </w:tcPr>
          <w:p w:rsidR="009D2734" w:rsidRPr="00F11645" w:rsidRDefault="009D2734" w:rsidP="00671071">
            <w:pPr>
              <w:rPr>
                <w:b/>
                <w:bCs/>
                <w:color w:val="000000"/>
                <w:sz w:val="16"/>
                <w:szCs w:val="16"/>
              </w:rPr>
            </w:pPr>
            <w:r w:rsidRPr="00F11645">
              <w:rPr>
                <w:b/>
                <w:bCs/>
                <w:color w:val="000000"/>
                <w:sz w:val="16"/>
                <w:szCs w:val="16"/>
              </w:rPr>
              <w:t>OUTROS ASPECTOS</w:t>
            </w:r>
          </w:p>
        </w:tc>
        <w:tc>
          <w:tcPr>
            <w:tcW w:w="298"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42" w:type="pct"/>
            <w:gridSpan w:val="2"/>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9"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302"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140" w:type="pct"/>
            <w:gridSpan w:val="2"/>
            <w:tcBorders>
              <w:top w:val="single" w:sz="4" w:space="0" w:color="auto"/>
              <w:left w:val="nil"/>
              <w:bottom w:val="nil"/>
              <w:right w:val="single" w:sz="4"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77" w:type="pct"/>
            <w:gridSpan w:val="2"/>
            <w:tcBorders>
              <w:left w:val="single" w:sz="4" w:space="0" w:color="auto"/>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nil"/>
              <w:left w:val="single" w:sz="8" w:space="0" w:color="auto"/>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42"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9"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302"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140" w:type="pct"/>
            <w:gridSpan w:val="2"/>
            <w:tcBorders>
              <w:top w:val="nil"/>
              <w:left w:val="nil"/>
              <w:bottom w:val="nil"/>
              <w:right w:val="single" w:sz="8"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right w:val="single" w:sz="8" w:space="0" w:color="000000"/>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A MATÉRIA PRIMA DA AMOSTRA CONDIZ COM O SOLICITADO: </w:t>
            </w:r>
            <w:proofErr w:type="gramStart"/>
            <w:r w:rsidRPr="00F11645">
              <w:rPr>
                <w:color w:val="000000"/>
                <w:sz w:val="16"/>
                <w:szCs w:val="16"/>
              </w:rPr>
              <w:t xml:space="preserve">(   </w:t>
            </w:r>
            <w:proofErr w:type="gramEnd"/>
            <w:r w:rsidRPr="00F11645">
              <w:rPr>
                <w:color w:val="000000"/>
                <w:sz w:val="16"/>
                <w:szCs w:val="16"/>
              </w:rPr>
              <w:t>) SIM (   ) NÃO  PORQUE : __________________</w:t>
            </w:r>
          </w:p>
        </w:tc>
        <w:tc>
          <w:tcPr>
            <w:tcW w:w="77" w:type="pct"/>
            <w:gridSpan w:val="2"/>
            <w:tcBorders>
              <w:top w:val="nil"/>
              <w:left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single" w:sz="8" w:space="0" w:color="auto"/>
              <w:bottom w:val="single" w:sz="4" w:space="0" w:color="auto"/>
              <w:right w:val="single" w:sz="4"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A COLORAÇÃO DO FIO CONDIZ COM O SOLICITADO: </w:t>
            </w:r>
            <w:proofErr w:type="gramStart"/>
            <w:r w:rsidRPr="00F11645">
              <w:rPr>
                <w:color w:val="000000"/>
                <w:sz w:val="16"/>
                <w:szCs w:val="16"/>
              </w:rPr>
              <w:t xml:space="preserve">(   </w:t>
            </w:r>
            <w:proofErr w:type="gramEnd"/>
            <w:r w:rsidRPr="00F11645">
              <w:rPr>
                <w:color w:val="000000"/>
                <w:sz w:val="16"/>
                <w:szCs w:val="16"/>
              </w:rPr>
              <w:t>) SIM (   ) NÃO  PORQUE : ___________________________</w:t>
            </w:r>
          </w:p>
        </w:tc>
        <w:tc>
          <w:tcPr>
            <w:tcW w:w="77" w:type="pct"/>
            <w:gridSpan w:val="2"/>
            <w:tcBorders>
              <w:top w:val="nil"/>
              <w:left w:val="single" w:sz="4" w:space="0" w:color="auto"/>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p>
        </w:tc>
        <w:tc>
          <w:tcPr>
            <w:tcW w:w="242" w:type="pct"/>
            <w:gridSpan w:val="2"/>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p>
        </w:tc>
        <w:tc>
          <w:tcPr>
            <w:tcW w:w="299"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p>
        </w:tc>
        <w:tc>
          <w:tcPr>
            <w:tcW w:w="302" w:type="pct"/>
            <w:tcBorders>
              <w:top w:val="single" w:sz="4" w:space="0" w:color="auto"/>
              <w:left w:val="nil"/>
              <w:bottom w:val="nil"/>
              <w:right w:val="nil"/>
            </w:tcBorders>
            <w:noWrap/>
            <w:vAlign w:val="bottom"/>
            <w:hideMark/>
          </w:tcPr>
          <w:p w:rsidR="009D2734" w:rsidRPr="00F11645" w:rsidRDefault="009D2734" w:rsidP="00671071">
            <w:pPr>
              <w:rPr>
                <w:color w:val="000000"/>
                <w:sz w:val="16"/>
                <w:szCs w:val="16"/>
              </w:rPr>
            </w:pPr>
          </w:p>
        </w:tc>
        <w:tc>
          <w:tcPr>
            <w:tcW w:w="140" w:type="pct"/>
            <w:gridSpan w:val="2"/>
            <w:tcBorders>
              <w:top w:val="single" w:sz="4" w:space="0" w:color="auto"/>
              <w:left w:val="nil"/>
              <w:bottom w:val="nil"/>
              <w:right w:val="single" w:sz="4" w:space="0" w:color="auto"/>
            </w:tcBorders>
            <w:noWrap/>
            <w:vAlign w:val="bottom"/>
            <w:hideMark/>
          </w:tcPr>
          <w:p w:rsidR="009D2734" w:rsidRPr="00F11645" w:rsidRDefault="009D2734" w:rsidP="00671071">
            <w:pPr>
              <w:rPr>
                <w:color w:val="000000"/>
                <w:sz w:val="16"/>
                <w:szCs w:val="16"/>
              </w:rPr>
            </w:pPr>
          </w:p>
        </w:tc>
        <w:tc>
          <w:tcPr>
            <w:tcW w:w="77" w:type="pct"/>
            <w:gridSpan w:val="2"/>
            <w:tcBorders>
              <w:left w:val="single" w:sz="4" w:space="0" w:color="auto"/>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single" w:sz="8" w:space="0" w:color="auto"/>
              <w:left w:val="single" w:sz="8" w:space="0" w:color="auto"/>
              <w:bottom w:val="nil"/>
              <w:right w:val="single" w:sz="4" w:space="0" w:color="auto"/>
            </w:tcBorders>
            <w:noWrap/>
            <w:vAlign w:val="bottom"/>
            <w:hideMark/>
          </w:tcPr>
          <w:p w:rsidR="009D2734" w:rsidRPr="00F11645" w:rsidRDefault="009D2734" w:rsidP="00671071">
            <w:pPr>
              <w:rPr>
                <w:b/>
                <w:bCs/>
                <w:color w:val="000000"/>
                <w:sz w:val="16"/>
                <w:szCs w:val="16"/>
              </w:rPr>
            </w:pPr>
            <w:r w:rsidRPr="00F11645">
              <w:rPr>
                <w:b/>
                <w:bCs/>
                <w:color w:val="000000"/>
                <w:sz w:val="16"/>
                <w:szCs w:val="16"/>
              </w:rPr>
              <w:t>OBSERVAÇÕES:</w:t>
            </w:r>
          </w:p>
        </w:tc>
        <w:tc>
          <w:tcPr>
            <w:tcW w:w="77" w:type="pct"/>
            <w:gridSpan w:val="2"/>
            <w:tcBorders>
              <w:top w:val="nil"/>
              <w:left w:val="single" w:sz="4" w:space="0" w:color="auto"/>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single" w:sz="4" w:space="0" w:color="auto"/>
              <w:left w:val="single" w:sz="8" w:space="0" w:color="auto"/>
              <w:bottom w:val="single" w:sz="4" w:space="0" w:color="auto"/>
              <w:right w:val="single" w:sz="8" w:space="0" w:color="000000"/>
            </w:tcBorders>
            <w:noWrap/>
            <w:vAlign w:val="bottom"/>
            <w:hideMark/>
          </w:tcPr>
          <w:p w:rsidR="009D2734" w:rsidRPr="00F11645" w:rsidRDefault="009D2734" w:rsidP="00671071">
            <w:pPr>
              <w:jc w:val="center"/>
              <w:rPr>
                <w:color w:val="000000"/>
                <w:sz w:val="16"/>
                <w:szCs w:val="16"/>
              </w:rPr>
            </w:pPr>
            <w:r w:rsidRPr="00F11645">
              <w:rPr>
                <w:color w:val="000000"/>
                <w:sz w:val="16"/>
                <w:szCs w:val="16"/>
              </w:rPr>
              <w:t>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single" w:sz="4" w:space="0" w:color="auto"/>
              <w:left w:val="single" w:sz="8" w:space="0" w:color="auto"/>
              <w:bottom w:val="single" w:sz="4" w:space="0" w:color="auto"/>
              <w:right w:val="single" w:sz="8" w:space="0" w:color="000000"/>
            </w:tcBorders>
            <w:noWrap/>
            <w:vAlign w:val="bottom"/>
            <w:hideMark/>
          </w:tcPr>
          <w:p w:rsidR="009D2734" w:rsidRPr="00F11645" w:rsidRDefault="009D2734" w:rsidP="00671071">
            <w:pPr>
              <w:jc w:val="center"/>
              <w:rPr>
                <w:color w:val="000000"/>
                <w:sz w:val="16"/>
                <w:szCs w:val="16"/>
              </w:rPr>
            </w:pPr>
            <w:r w:rsidRPr="00F11645">
              <w:rPr>
                <w:color w:val="000000"/>
                <w:sz w:val="16"/>
                <w:szCs w:val="16"/>
              </w:rPr>
              <w:t>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single" w:sz="4" w:space="0" w:color="auto"/>
              <w:left w:val="single" w:sz="8" w:space="0" w:color="auto"/>
              <w:bottom w:val="single" w:sz="8" w:space="0" w:color="auto"/>
              <w:right w:val="single" w:sz="8" w:space="0" w:color="000000"/>
            </w:tcBorders>
            <w:noWrap/>
            <w:vAlign w:val="bottom"/>
            <w:hideMark/>
          </w:tcPr>
          <w:p w:rsidR="009D2734" w:rsidRPr="00F11645" w:rsidRDefault="009D2734" w:rsidP="00671071">
            <w:pPr>
              <w:jc w:val="center"/>
              <w:rPr>
                <w:color w:val="000000"/>
                <w:sz w:val="16"/>
                <w:szCs w:val="16"/>
              </w:rPr>
            </w:pPr>
            <w:r w:rsidRPr="00F11645">
              <w:rPr>
                <w:color w:val="000000"/>
                <w:sz w:val="16"/>
                <w:szCs w:val="16"/>
              </w:rPr>
              <w:t>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923" w:type="pct"/>
            <w:gridSpan w:val="13"/>
            <w:tcBorders>
              <w:top w:val="nil"/>
              <w:left w:val="nil"/>
              <w:bottom w:val="nil"/>
              <w:right w:val="nil"/>
            </w:tcBorders>
            <w:noWrap/>
            <w:vAlign w:val="bottom"/>
            <w:hideMark/>
          </w:tcPr>
          <w:p w:rsidR="009D2734" w:rsidRPr="00F11645" w:rsidRDefault="009D2734" w:rsidP="00671071">
            <w:pPr>
              <w:jc w:val="center"/>
              <w:rPr>
                <w:color w:val="000000"/>
                <w:sz w:val="16"/>
                <w:szCs w:val="16"/>
              </w:rPr>
            </w:pP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gridAfter w:val="2"/>
          <w:wAfter w:w="77" w:type="pct"/>
          <w:trHeight w:val="227"/>
          <w:jc w:val="center"/>
        </w:trPr>
        <w:tc>
          <w:tcPr>
            <w:tcW w:w="2450" w:type="pct"/>
            <w:gridSpan w:val="2"/>
            <w:tcBorders>
              <w:top w:val="single" w:sz="8" w:space="0" w:color="auto"/>
              <w:left w:val="single" w:sz="8" w:space="0" w:color="auto"/>
              <w:bottom w:val="nil"/>
              <w:right w:val="nil"/>
            </w:tcBorders>
            <w:noWrap/>
            <w:vAlign w:val="bottom"/>
            <w:hideMark/>
          </w:tcPr>
          <w:p w:rsidR="009D2734" w:rsidRPr="00F11645" w:rsidRDefault="009D2734" w:rsidP="00671071">
            <w:pPr>
              <w:rPr>
                <w:b/>
                <w:bCs/>
                <w:color w:val="000000"/>
                <w:sz w:val="16"/>
                <w:szCs w:val="16"/>
              </w:rPr>
            </w:pPr>
            <w:r w:rsidRPr="00F11645">
              <w:rPr>
                <w:b/>
                <w:bCs/>
                <w:color w:val="000000"/>
                <w:sz w:val="16"/>
                <w:szCs w:val="16"/>
              </w:rPr>
              <w:t xml:space="preserve">AVALIADORES: </w:t>
            </w:r>
          </w:p>
        </w:tc>
        <w:tc>
          <w:tcPr>
            <w:tcW w:w="298" w:type="pct"/>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42" w:type="pct"/>
            <w:gridSpan w:val="2"/>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9" w:type="pct"/>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302" w:type="pct"/>
            <w:tcBorders>
              <w:top w:val="single" w:sz="8" w:space="0" w:color="auto"/>
              <w:left w:val="nil"/>
              <w:bottom w:val="nil"/>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140" w:type="pct"/>
            <w:gridSpan w:val="2"/>
            <w:tcBorders>
              <w:top w:val="single" w:sz="8" w:space="0" w:color="auto"/>
              <w:left w:val="nil"/>
              <w:bottom w:val="nil"/>
              <w:right w:val="single" w:sz="8"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 </w:t>
            </w:r>
          </w:p>
        </w:tc>
      </w:tr>
      <w:tr w:rsidR="009D2734" w:rsidRPr="00F11645" w:rsidTr="00671071">
        <w:trPr>
          <w:trHeight w:val="227"/>
          <w:jc w:val="center"/>
        </w:trPr>
        <w:tc>
          <w:tcPr>
            <w:tcW w:w="2153" w:type="pct"/>
            <w:tcBorders>
              <w:top w:val="single" w:sz="4" w:space="0" w:color="auto"/>
              <w:left w:val="single" w:sz="8" w:space="0" w:color="auto"/>
              <w:bottom w:val="single" w:sz="4"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4" w:space="0" w:color="auto"/>
              <w:left w:val="nil"/>
              <w:bottom w:val="single" w:sz="4"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4" w:space="0" w:color="auto"/>
              <w:left w:val="nil"/>
              <w:bottom w:val="single" w:sz="4"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4" w:space="0" w:color="auto"/>
              <w:left w:val="nil"/>
              <w:bottom w:val="single" w:sz="4"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4" w:space="0" w:color="auto"/>
              <w:left w:val="nil"/>
              <w:bottom w:val="single" w:sz="4"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42" w:type="pct"/>
            <w:gridSpan w:val="2"/>
            <w:tcBorders>
              <w:top w:val="single" w:sz="4" w:space="0" w:color="auto"/>
              <w:left w:val="nil"/>
              <w:bottom w:val="single" w:sz="4"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4" w:space="0" w:color="auto"/>
              <w:left w:val="nil"/>
              <w:bottom w:val="single" w:sz="4"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9" w:type="pct"/>
            <w:tcBorders>
              <w:top w:val="single" w:sz="4" w:space="0" w:color="auto"/>
              <w:left w:val="nil"/>
              <w:bottom w:val="single" w:sz="4"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single" w:sz="4" w:space="0" w:color="auto"/>
              <w:left w:val="nil"/>
              <w:bottom w:val="single" w:sz="4"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302" w:type="pct"/>
            <w:tcBorders>
              <w:top w:val="single" w:sz="4" w:space="0" w:color="auto"/>
              <w:left w:val="nil"/>
              <w:bottom w:val="single" w:sz="4"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140" w:type="pct"/>
            <w:gridSpan w:val="2"/>
            <w:tcBorders>
              <w:top w:val="single" w:sz="4" w:space="0" w:color="auto"/>
              <w:left w:val="nil"/>
              <w:bottom w:val="single" w:sz="4" w:space="0" w:color="auto"/>
              <w:right w:val="single" w:sz="8"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nil"/>
              <w:left w:val="single" w:sz="8" w:space="0" w:color="auto"/>
              <w:bottom w:val="single" w:sz="8"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nil"/>
              <w:left w:val="nil"/>
              <w:bottom w:val="single" w:sz="8"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nil"/>
              <w:left w:val="nil"/>
              <w:bottom w:val="single" w:sz="8"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nil"/>
              <w:left w:val="nil"/>
              <w:bottom w:val="single" w:sz="8"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nil"/>
              <w:left w:val="nil"/>
              <w:bottom w:val="single" w:sz="8"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42" w:type="pct"/>
            <w:gridSpan w:val="2"/>
            <w:tcBorders>
              <w:top w:val="nil"/>
              <w:left w:val="nil"/>
              <w:bottom w:val="single" w:sz="8"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nil"/>
              <w:left w:val="nil"/>
              <w:bottom w:val="single" w:sz="8"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9" w:type="pct"/>
            <w:tcBorders>
              <w:top w:val="nil"/>
              <w:left w:val="nil"/>
              <w:bottom w:val="single" w:sz="8"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298" w:type="pct"/>
            <w:tcBorders>
              <w:top w:val="nil"/>
              <w:left w:val="nil"/>
              <w:bottom w:val="single" w:sz="8"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302" w:type="pct"/>
            <w:tcBorders>
              <w:top w:val="nil"/>
              <w:left w:val="nil"/>
              <w:bottom w:val="single" w:sz="8"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140" w:type="pct"/>
            <w:gridSpan w:val="2"/>
            <w:tcBorders>
              <w:top w:val="nil"/>
              <w:left w:val="nil"/>
              <w:bottom w:val="single" w:sz="8" w:space="0" w:color="auto"/>
              <w:right w:val="single" w:sz="8"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2153"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42"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9"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298"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302" w:type="pct"/>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140"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r w:rsidR="009D2734" w:rsidRPr="00F11645" w:rsidTr="00671071">
        <w:trPr>
          <w:trHeight w:val="227"/>
          <w:jc w:val="center"/>
        </w:trPr>
        <w:tc>
          <w:tcPr>
            <w:tcW w:w="4183" w:type="pct"/>
            <w:gridSpan w:val="9"/>
            <w:tcBorders>
              <w:top w:val="single" w:sz="8" w:space="0" w:color="auto"/>
              <w:left w:val="single" w:sz="8" w:space="0" w:color="auto"/>
              <w:bottom w:val="single" w:sz="8"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xml:space="preserve">PRODUTO ADEQUADO PARA AVALIAÇÃO TÉCNICA-PRÁTICA?  </w:t>
            </w:r>
            <w:proofErr w:type="gramStart"/>
            <w:r w:rsidRPr="00F11645">
              <w:rPr>
                <w:color w:val="000000"/>
                <w:sz w:val="16"/>
                <w:szCs w:val="16"/>
              </w:rPr>
              <w:t xml:space="preserve">(    </w:t>
            </w:r>
            <w:proofErr w:type="gramEnd"/>
            <w:r w:rsidRPr="00F11645">
              <w:rPr>
                <w:color w:val="000000"/>
                <w:sz w:val="16"/>
                <w:szCs w:val="16"/>
              </w:rPr>
              <w:t>) SIM (    ) NÃO</w:t>
            </w:r>
          </w:p>
        </w:tc>
        <w:tc>
          <w:tcPr>
            <w:tcW w:w="298" w:type="pct"/>
            <w:tcBorders>
              <w:top w:val="single" w:sz="8" w:space="0" w:color="auto"/>
              <w:left w:val="nil"/>
              <w:bottom w:val="single" w:sz="8"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302" w:type="pct"/>
            <w:tcBorders>
              <w:top w:val="single" w:sz="8" w:space="0" w:color="auto"/>
              <w:left w:val="nil"/>
              <w:bottom w:val="single" w:sz="8" w:space="0" w:color="auto"/>
              <w:right w:val="nil"/>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140" w:type="pct"/>
            <w:gridSpan w:val="2"/>
            <w:tcBorders>
              <w:top w:val="single" w:sz="8" w:space="0" w:color="auto"/>
              <w:left w:val="nil"/>
              <w:bottom w:val="single" w:sz="8" w:space="0" w:color="auto"/>
              <w:right w:val="single" w:sz="8" w:space="0" w:color="auto"/>
            </w:tcBorders>
            <w:noWrap/>
            <w:vAlign w:val="bottom"/>
            <w:hideMark/>
          </w:tcPr>
          <w:p w:rsidR="009D2734" w:rsidRPr="00F11645" w:rsidRDefault="009D2734" w:rsidP="00671071">
            <w:pPr>
              <w:rPr>
                <w:color w:val="000000"/>
                <w:sz w:val="16"/>
                <w:szCs w:val="16"/>
              </w:rPr>
            </w:pPr>
            <w:r w:rsidRPr="00F11645">
              <w:rPr>
                <w:color w:val="000000"/>
                <w:sz w:val="16"/>
                <w:szCs w:val="16"/>
              </w:rPr>
              <w:t> </w:t>
            </w:r>
          </w:p>
        </w:tc>
        <w:tc>
          <w:tcPr>
            <w:tcW w:w="77" w:type="pct"/>
            <w:gridSpan w:val="2"/>
            <w:tcBorders>
              <w:top w:val="nil"/>
              <w:left w:val="nil"/>
              <w:bottom w:val="nil"/>
              <w:right w:val="nil"/>
            </w:tcBorders>
            <w:noWrap/>
            <w:vAlign w:val="bottom"/>
            <w:hideMark/>
          </w:tcPr>
          <w:p w:rsidR="009D2734" w:rsidRPr="00F11645" w:rsidRDefault="009D2734" w:rsidP="00671071">
            <w:pPr>
              <w:rPr>
                <w:color w:val="000000"/>
                <w:sz w:val="16"/>
                <w:szCs w:val="16"/>
              </w:rPr>
            </w:pPr>
          </w:p>
        </w:tc>
      </w:tr>
    </w:tbl>
    <w:p w:rsidR="009D2734" w:rsidRDefault="009D2734" w:rsidP="009D2734">
      <w:pPr>
        <w:jc w:val="center"/>
      </w:pPr>
    </w:p>
    <w:p w:rsidR="009D2734" w:rsidRDefault="009D2734" w:rsidP="009D2734">
      <w:pPr>
        <w:jc w:val="center"/>
      </w:pPr>
    </w:p>
    <w:p w:rsidR="009D2734" w:rsidRDefault="009D2734" w:rsidP="009D2734">
      <w:pPr>
        <w:jc w:val="center"/>
      </w:pPr>
    </w:p>
    <w:p w:rsidR="009D2734" w:rsidRDefault="009D2734" w:rsidP="009D2734">
      <w:pPr>
        <w:jc w:val="center"/>
      </w:pPr>
    </w:p>
    <w:p w:rsidR="009D2734" w:rsidRPr="005F192F" w:rsidRDefault="009D2734" w:rsidP="009D2734">
      <w:pPr>
        <w:jc w:val="center"/>
        <w:rPr>
          <w:b/>
        </w:rPr>
      </w:pPr>
      <w:proofErr w:type="gramStart"/>
      <w:r w:rsidRPr="005F192F">
        <w:rPr>
          <w:b/>
        </w:rPr>
        <w:lastRenderedPageBreak/>
        <w:t>ANEXO VI</w:t>
      </w:r>
      <w:proofErr w:type="gramEnd"/>
      <w:r w:rsidRPr="005F192F">
        <w:rPr>
          <w:b/>
        </w:rPr>
        <w:t xml:space="preserve"> – INSTRUMENTO DE AVALIAÇÃO DE </w:t>
      </w:r>
      <w:r>
        <w:rPr>
          <w:b/>
        </w:rPr>
        <w:t>FIOS DE SUTURA CIRÚRGICA</w:t>
      </w:r>
    </w:p>
    <w:p w:rsidR="009D2734" w:rsidRDefault="009D2734" w:rsidP="009D2734">
      <w:pPr>
        <w:jc w:val="center"/>
      </w:pPr>
    </w:p>
    <w:tbl>
      <w:tblPr>
        <w:tblW w:w="5000" w:type="pct"/>
        <w:jc w:val="center"/>
        <w:tblCellMar>
          <w:left w:w="70" w:type="dxa"/>
          <w:right w:w="70" w:type="dxa"/>
        </w:tblCellMar>
        <w:tblLook w:val="04A0" w:firstRow="1" w:lastRow="0" w:firstColumn="1" w:lastColumn="0" w:noHBand="0" w:noVBand="1"/>
      </w:tblPr>
      <w:tblGrid>
        <w:gridCol w:w="4273"/>
        <w:gridCol w:w="519"/>
        <w:gridCol w:w="518"/>
        <w:gridCol w:w="520"/>
        <w:gridCol w:w="522"/>
        <w:gridCol w:w="520"/>
        <w:gridCol w:w="520"/>
        <w:gridCol w:w="520"/>
        <w:gridCol w:w="520"/>
        <w:gridCol w:w="209"/>
        <w:gridCol w:w="196"/>
        <w:gridCol w:w="484"/>
        <w:gridCol w:w="156"/>
        <w:gridCol w:w="17"/>
      </w:tblGrid>
      <w:tr w:rsidR="009D2734" w:rsidRPr="00583AE1" w:rsidTr="00671071">
        <w:trPr>
          <w:gridAfter w:val="1"/>
          <w:wAfter w:w="9" w:type="pct"/>
          <w:trHeight w:val="227"/>
          <w:jc w:val="center"/>
        </w:trPr>
        <w:tc>
          <w:tcPr>
            <w:tcW w:w="4909" w:type="pct"/>
            <w:gridSpan w:val="12"/>
            <w:tcBorders>
              <w:top w:val="single" w:sz="8" w:space="0" w:color="auto"/>
              <w:left w:val="single" w:sz="8" w:space="0" w:color="auto"/>
              <w:bottom w:val="single" w:sz="8" w:space="0" w:color="auto"/>
              <w:right w:val="single" w:sz="8" w:space="0" w:color="000000"/>
            </w:tcBorders>
            <w:noWrap/>
            <w:vAlign w:val="bottom"/>
            <w:hideMark/>
          </w:tcPr>
          <w:p w:rsidR="009D2734" w:rsidRPr="00583AE1" w:rsidRDefault="009D2734" w:rsidP="00671071">
            <w:pPr>
              <w:jc w:val="center"/>
              <w:rPr>
                <w:b/>
                <w:color w:val="000000"/>
                <w:sz w:val="16"/>
                <w:szCs w:val="16"/>
              </w:rPr>
            </w:pPr>
            <w:r w:rsidRPr="00583AE1">
              <w:rPr>
                <w:b/>
                <w:color w:val="000000"/>
                <w:sz w:val="16"/>
                <w:szCs w:val="16"/>
              </w:rPr>
              <w:t>AVALIAÇÃO TÉCNICA-PRÁTICA</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nil"/>
              <w:left w:val="nil"/>
              <w:bottom w:val="nil"/>
              <w:right w:val="nil"/>
            </w:tcBorders>
            <w:noWrap/>
            <w:vAlign w:val="bottom"/>
            <w:hideMark/>
          </w:tcPr>
          <w:p w:rsidR="009D2734" w:rsidRPr="00583AE1" w:rsidRDefault="009D2734" w:rsidP="00671071">
            <w:pPr>
              <w:jc w:val="cente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jc w:val="cente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jc w:val="cente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jc w:val="center"/>
              <w:rPr>
                <w:color w:val="000000"/>
                <w:sz w:val="16"/>
                <w:szCs w:val="16"/>
              </w:rPr>
            </w:pPr>
          </w:p>
        </w:tc>
        <w:tc>
          <w:tcPr>
            <w:tcW w:w="275" w:type="pct"/>
            <w:tcBorders>
              <w:top w:val="nil"/>
              <w:left w:val="nil"/>
              <w:bottom w:val="nil"/>
              <w:right w:val="nil"/>
            </w:tcBorders>
            <w:noWrap/>
            <w:vAlign w:val="bottom"/>
            <w:hideMark/>
          </w:tcPr>
          <w:p w:rsidR="009D2734" w:rsidRPr="00583AE1" w:rsidRDefault="009D2734" w:rsidP="00671071">
            <w:pPr>
              <w:jc w:val="cente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jc w:val="cente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jc w:val="cente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jc w:val="cente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jc w:val="center"/>
              <w:rPr>
                <w:color w:val="000000"/>
                <w:sz w:val="16"/>
                <w:szCs w:val="16"/>
              </w:rPr>
            </w:pPr>
          </w:p>
        </w:tc>
        <w:tc>
          <w:tcPr>
            <w:tcW w:w="213" w:type="pct"/>
            <w:gridSpan w:val="2"/>
            <w:tcBorders>
              <w:top w:val="nil"/>
              <w:left w:val="nil"/>
              <w:bottom w:val="nil"/>
              <w:right w:val="nil"/>
            </w:tcBorders>
            <w:noWrap/>
            <w:vAlign w:val="bottom"/>
            <w:hideMark/>
          </w:tcPr>
          <w:p w:rsidR="009D2734" w:rsidRPr="00583AE1" w:rsidRDefault="009D2734" w:rsidP="00671071">
            <w:pPr>
              <w:jc w:val="center"/>
              <w:rPr>
                <w:color w:val="000000"/>
                <w:sz w:val="16"/>
                <w:szCs w:val="16"/>
              </w:rPr>
            </w:pPr>
          </w:p>
        </w:tc>
        <w:tc>
          <w:tcPr>
            <w:tcW w:w="255" w:type="pct"/>
            <w:tcBorders>
              <w:top w:val="nil"/>
              <w:left w:val="nil"/>
              <w:bottom w:val="nil"/>
              <w:right w:val="nil"/>
            </w:tcBorders>
            <w:noWrap/>
            <w:vAlign w:val="bottom"/>
            <w:hideMark/>
          </w:tcPr>
          <w:p w:rsidR="009D2734" w:rsidRPr="00583AE1" w:rsidRDefault="009D2734" w:rsidP="00671071">
            <w:pPr>
              <w:jc w:val="center"/>
              <w:rPr>
                <w:color w:val="000000"/>
                <w:sz w:val="16"/>
                <w:szCs w:val="16"/>
              </w:rPr>
            </w:pP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single" w:sz="8" w:space="0" w:color="auto"/>
              <w:left w:val="single" w:sz="8" w:space="0" w:color="auto"/>
              <w:bottom w:val="single" w:sz="8" w:space="0" w:color="auto"/>
              <w:right w:val="single" w:sz="8" w:space="0" w:color="000000"/>
            </w:tcBorders>
            <w:noWrap/>
            <w:vAlign w:val="bottom"/>
            <w:hideMark/>
          </w:tcPr>
          <w:p w:rsidR="009D2734" w:rsidRPr="00583AE1" w:rsidRDefault="009D2734" w:rsidP="00671071">
            <w:pPr>
              <w:rPr>
                <w:b/>
                <w:bCs/>
                <w:color w:val="000000"/>
                <w:sz w:val="16"/>
                <w:szCs w:val="16"/>
              </w:rPr>
            </w:pPr>
            <w:r w:rsidRPr="00583AE1">
              <w:rPr>
                <w:b/>
                <w:bCs/>
                <w:color w:val="000000"/>
                <w:sz w:val="16"/>
                <w:szCs w:val="16"/>
              </w:rPr>
              <w:t xml:space="preserve">DATA DE RECEBIMENTO DA AMOSTRA: </w:t>
            </w:r>
          </w:p>
        </w:tc>
        <w:tc>
          <w:tcPr>
            <w:tcW w:w="2659" w:type="pct"/>
            <w:gridSpan w:val="11"/>
            <w:tcBorders>
              <w:top w:val="single" w:sz="8" w:space="0" w:color="auto"/>
              <w:left w:val="nil"/>
              <w:bottom w:val="single" w:sz="8" w:space="0" w:color="auto"/>
              <w:right w:val="single" w:sz="8" w:space="0" w:color="000000"/>
            </w:tcBorders>
            <w:noWrap/>
            <w:vAlign w:val="bottom"/>
            <w:hideMark/>
          </w:tcPr>
          <w:p w:rsidR="009D2734" w:rsidRPr="00583AE1" w:rsidRDefault="009D2734" w:rsidP="00671071">
            <w:pPr>
              <w:rPr>
                <w:b/>
                <w:bCs/>
                <w:color w:val="000000"/>
                <w:sz w:val="16"/>
                <w:szCs w:val="16"/>
              </w:rPr>
            </w:pPr>
            <w:r w:rsidRPr="00583AE1">
              <w:rPr>
                <w:b/>
                <w:bCs/>
                <w:color w:val="000000"/>
                <w:sz w:val="16"/>
                <w:szCs w:val="16"/>
              </w:rPr>
              <w:t xml:space="preserve">DATA LIMITE PARA DEVOLUÇÃO DO PARECER: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13" w:type="pct"/>
            <w:gridSpan w:val="2"/>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5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trHeight w:val="227"/>
          <w:jc w:val="center"/>
        </w:trPr>
        <w:tc>
          <w:tcPr>
            <w:tcW w:w="4551" w:type="pct"/>
            <w:gridSpan w:val="10"/>
            <w:tcBorders>
              <w:top w:val="single" w:sz="8" w:space="0" w:color="auto"/>
              <w:left w:val="single" w:sz="8" w:space="0" w:color="auto"/>
              <w:bottom w:val="single" w:sz="8"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AVALIAÇÃO Nº                                           ITEM/CHAMAMENTO:                                          CÓDIGO TASY:</w:t>
            </w:r>
          </w:p>
        </w:tc>
        <w:tc>
          <w:tcPr>
            <w:tcW w:w="358" w:type="pct"/>
            <w:gridSpan w:val="2"/>
            <w:tcBorders>
              <w:top w:val="single" w:sz="8" w:space="0" w:color="auto"/>
              <w:left w:val="nil"/>
              <w:bottom w:val="single" w:sz="8" w:space="0" w:color="auto"/>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91" w:type="pct"/>
            <w:gridSpan w:val="2"/>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single" w:sz="4" w:space="0" w:color="auto"/>
              <w:left w:val="single" w:sz="8" w:space="0" w:color="auto"/>
              <w:bottom w:val="single" w:sz="8" w:space="0" w:color="auto"/>
              <w:right w:val="single" w:sz="8" w:space="0" w:color="000000"/>
            </w:tcBorders>
            <w:noWrap/>
            <w:vAlign w:val="bottom"/>
            <w:hideMark/>
          </w:tcPr>
          <w:p w:rsidR="009D2734" w:rsidRPr="00583AE1" w:rsidRDefault="009D2734" w:rsidP="00671071">
            <w:pPr>
              <w:rPr>
                <w:color w:val="000000"/>
                <w:sz w:val="16"/>
                <w:szCs w:val="16"/>
              </w:rPr>
            </w:pPr>
            <w:r w:rsidRPr="00583AE1">
              <w:rPr>
                <w:color w:val="000000"/>
                <w:sz w:val="16"/>
                <w:szCs w:val="16"/>
              </w:rPr>
              <w:t>NOME COMERCIAL DO PRODUTO:</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13" w:type="pct"/>
            <w:gridSpan w:val="2"/>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5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single" w:sz="8" w:space="0" w:color="auto"/>
              <w:left w:val="single" w:sz="8" w:space="0" w:color="auto"/>
              <w:bottom w:val="single" w:sz="4" w:space="0" w:color="auto"/>
              <w:right w:val="single" w:sz="4" w:space="0" w:color="000000"/>
            </w:tcBorders>
            <w:noWrap/>
            <w:vAlign w:val="bottom"/>
            <w:hideMark/>
          </w:tcPr>
          <w:p w:rsidR="009D2734" w:rsidRPr="00583AE1" w:rsidRDefault="009D2734" w:rsidP="00671071">
            <w:pPr>
              <w:rPr>
                <w:color w:val="000000"/>
                <w:sz w:val="16"/>
                <w:szCs w:val="16"/>
              </w:rPr>
            </w:pPr>
            <w:r w:rsidRPr="00583AE1">
              <w:rPr>
                <w:color w:val="000000"/>
                <w:sz w:val="16"/>
                <w:szCs w:val="16"/>
              </w:rPr>
              <w:t>ESPECIALIDADE:</w:t>
            </w:r>
          </w:p>
        </w:tc>
        <w:tc>
          <w:tcPr>
            <w:tcW w:w="2659" w:type="pct"/>
            <w:gridSpan w:val="11"/>
            <w:tcBorders>
              <w:top w:val="single" w:sz="8" w:space="0" w:color="auto"/>
              <w:left w:val="nil"/>
              <w:bottom w:val="single" w:sz="4" w:space="0" w:color="auto"/>
              <w:right w:val="single" w:sz="8" w:space="0" w:color="000000"/>
            </w:tcBorders>
            <w:noWrap/>
            <w:vAlign w:val="bottom"/>
            <w:hideMark/>
          </w:tcPr>
          <w:p w:rsidR="009D2734" w:rsidRPr="00583AE1" w:rsidRDefault="009D2734" w:rsidP="00671071">
            <w:pPr>
              <w:rPr>
                <w:color w:val="000000"/>
                <w:sz w:val="16"/>
                <w:szCs w:val="16"/>
              </w:rPr>
            </w:pPr>
            <w:r w:rsidRPr="00583AE1">
              <w:rPr>
                <w:color w:val="000000"/>
                <w:sz w:val="16"/>
                <w:szCs w:val="16"/>
              </w:rPr>
              <w:t>PROCEDIMENTO:</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single" w:sz="4" w:space="0" w:color="auto"/>
              <w:left w:val="single" w:sz="8" w:space="0" w:color="auto"/>
              <w:bottom w:val="single" w:sz="4" w:space="0" w:color="auto"/>
              <w:right w:val="single" w:sz="8" w:space="0" w:color="000000"/>
            </w:tcBorders>
            <w:noWrap/>
            <w:vAlign w:val="bottom"/>
            <w:hideMark/>
          </w:tcPr>
          <w:p w:rsidR="009D2734" w:rsidRPr="00583AE1" w:rsidRDefault="009D2734" w:rsidP="00671071">
            <w:pPr>
              <w:rPr>
                <w:color w:val="000000"/>
                <w:sz w:val="16"/>
                <w:szCs w:val="16"/>
              </w:rPr>
            </w:pPr>
            <w:r w:rsidRPr="00583AE1">
              <w:rPr>
                <w:color w:val="000000"/>
                <w:sz w:val="16"/>
                <w:szCs w:val="16"/>
              </w:rPr>
              <w:t>TECIDO SUTURADO:</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nil"/>
              <w:left w:val="single" w:sz="8" w:space="0" w:color="auto"/>
              <w:bottom w:val="single" w:sz="8" w:space="0" w:color="auto"/>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xml:space="preserve">TIPO DE PONTO: </w:t>
            </w:r>
            <w:proofErr w:type="gramStart"/>
            <w:r w:rsidRPr="00583AE1">
              <w:rPr>
                <w:color w:val="000000"/>
                <w:sz w:val="16"/>
                <w:szCs w:val="16"/>
              </w:rPr>
              <w:t xml:space="preserve">(   </w:t>
            </w:r>
            <w:proofErr w:type="gramEnd"/>
            <w:r w:rsidRPr="00583AE1">
              <w:rPr>
                <w:color w:val="000000"/>
                <w:sz w:val="16"/>
                <w:szCs w:val="16"/>
              </w:rPr>
              <w:t>) CONTÍNUO (   ) PONTO A PONTO (   ) OUTRO: _________________________________________</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13" w:type="pct"/>
            <w:gridSpan w:val="2"/>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5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single" w:sz="8" w:space="0" w:color="auto"/>
              <w:left w:val="single" w:sz="8" w:space="0" w:color="auto"/>
              <w:bottom w:val="nil"/>
              <w:right w:val="nil"/>
            </w:tcBorders>
            <w:noWrap/>
            <w:vAlign w:val="bottom"/>
            <w:hideMark/>
          </w:tcPr>
          <w:p w:rsidR="009D2734" w:rsidRPr="00583AE1" w:rsidRDefault="009D2734" w:rsidP="00671071">
            <w:pPr>
              <w:rPr>
                <w:b/>
                <w:bCs/>
                <w:color w:val="000000"/>
                <w:sz w:val="16"/>
                <w:szCs w:val="16"/>
              </w:rPr>
            </w:pPr>
            <w:r w:rsidRPr="00583AE1">
              <w:rPr>
                <w:b/>
                <w:bCs/>
                <w:color w:val="000000"/>
                <w:sz w:val="16"/>
                <w:szCs w:val="16"/>
              </w:rPr>
              <w:t>AGULHA</w:t>
            </w:r>
          </w:p>
        </w:tc>
        <w:tc>
          <w:tcPr>
            <w:tcW w:w="273"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3"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5"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13" w:type="pct"/>
            <w:gridSpan w:val="2"/>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55" w:type="pct"/>
            <w:tcBorders>
              <w:top w:val="single" w:sz="8" w:space="0" w:color="auto"/>
              <w:left w:val="nil"/>
              <w:bottom w:val="nil"/>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nil"/>
              <w:left w:val="single" w:sz="8" w:space="0" w:color="auto"/>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13" w:type="pct"/>
            <w:gridSpan w:val="2"/>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55" w:type="pct"/>
            <w:tcBorders>
              <w:top w:val="nil"/>
              <w:left w:val="nil"/>
              <w:bottom w:val="nil"/>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nil"/>
              <w:left w:val="single" w:sz="8" w:space="0" w:color="auto"/>
              <w:bottom w:val="nil"/>
              <w:right w:val="single" w:sz="8" w:space="0" w:color="000000"/>
            </w:tcBorders>
            <w:noWrap/>
            <w:vAlign w:val="bottom"/>
            <w:hideMark/>
          </w:tcPr>
          <w:p w:rsidR="009D2734" w:rsidRPr="00583AE1" w:rsidRDefault="009D2734" w:rsidP="00671071">
            <w:pPr>
              <w:rPr>
                <w:color w:val="000000"/>
                <w:sz w:val="16"/>
                <w:szCs w:val="16"/>
              </w:rPr>
            </w:pPr>
            <w:r w:rsidRPr="00583AE1">
              <w:rPr>
                <w:color w:val="000000"/>
                <w:sz w:val="16"/>
                <w:szCs w:val="16"/>
              </w:rPr>
              <w:t xml:space="preserve">AFIAÇÃO: </w:t>
            </w:r>
            <w:proofErr w:type="gramStart"/>
            <w:r w:rsidRPr="00583AE1">
              <w:rPr>
                <w:color w:val="000000"/>
                <w:sz w:val="16"/>
                <w:szCs w:val="16"/>
              </w:rPr>
              <w:t xml:space="preserve">(  </w:t>
            </w:r>
            <w:proofErr w:type="gramEnd"/>
            <w:r w:rsidRPr="00583AE1">
              <w:rPr>
                <w:color w:val="000000"/>
                <w:sz w:val="16"/>
                <w:szCs w:val="16"/>
              </w:rPr>
              <w:t>) SATISFATÓRIA (  ) INSATISFATÓRIA PORQUE: ________________________________________________</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nil"/>
              <w:left w:val="single" w:sz="8" w:space="0" w:color="auto"/>
              <w:bottom w:val="nil"/>
              <w:right w:val="single" w:sz="8" w:space="0" w:color="000000"/>
            </w:tcBorders>
            <w:noWrap/>
            <w:vAlign w:val="bottom"/>
            <w:hideMark/>
          </w:tcPr>
          <w:p w:rsidR="009D2734" w:rsidRPr="00583AE1" w:rsidRDefault="009D2734" w:rsidP="00671071">
            <w:pPr>
              <w:rPr>
                <w:color w:val="000000"/>
                <w:sz w:val="16"/>
                <w:szCs w:val="16"/>
              </w:rPr>
            </w:pPr>
            <w:r w:rsidRPr="00583AE1">
              <w:rPr>
                <w:color w:val="000000"/>
                <w:sz w:val="16"/>
                <w:szCs w:val="16"/>
              </w:rPr>
              <w:t xml:space="preserve">CURVATURA: </w:t>
            </w:r>
            <w:proofErr w:type="gramStart"/>
            <w:r w:rsidRPr="00583AE1">
              <w:rPr>
                <w:color w:val="000000"/>
                <w:sz w:val="16"/>
                <w:szCs w:val="16"/>
              </w:rPr>
              <w:t xml:space="preserve">(  </w:t>
            </w:r>
            <w:proofErr w:type="gramEnd"/>
            <w:r w:rsidRPr="00583AE1">
              <w:rPr>
                <w:color w:val="000000"/>
                <w:sz w:val="16"/>
                <w:szCs w:val="16"/>
              </w:rPr>
              <w:t>) ÓTIMO  (  ) BOM (  ) REGULAR (  ) RUIM PORQUE: _________________________________________</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nil"/>
              <w:left w:val="single" w:sz="8" w:space="0" w:color="auto"/>
              <w:bottom w:val="nil"/>
              <w:right w:val="single" w:sz="8" w:space="0" w:color="000000"/>
            </w:tcBorders>
            <w:noWrap/>
            <w:vAlign w:val="bottom"/>
            <w:hideMark/>
          </w:tcPr>
          <w:p w:rsidR="009D2734" w:rsidRPr="00583AE1" w:rsidRDefault="009D2734" w:rsidP="00671071">
            <w:pPr>
              <w:rPr>
                <w:color w:val="000000"/>
                <w:sz w:val="16"/>
                <w:szCs w:val="16"/>
              </w:rPr>
            </w:pPr>
            <w:r w:rsidRPr="00583AE1">
              <w:rPr>
                <w:color w:val="000000"/>
                <w:sz w:val="16"/>
                <w:szCs w:val="16"/>
              </w:rPr>
              <w:t xml:space="preserve">RESISTÊNCIA AO DOBRAMENTO: </w:t>
            </w:r>
            <w:proofErr w:type="gramStart"/>
            <w:r w:rsidRPr="00583AE1">
              <w:rPr>
                <w:color w:val="000000"/>
                <w:sz w:val="16"/>
                <w:szCs w:val="16"/>
              </w:rPr>
              <w:t xml:space="preserve">(  </w:t>
            </w:r>
            <w:proofErr w:type="gramEnd"/>
            <w:r w:rsidRPr="00583AE1">
              <w:rPr>
                <w:color w:val="000000"/>
                <w:sz w:val="16"/>
                <w:szCs w:val="16"/>
              </w:rPr>
              <w:t>) ÓTIMO  (  ) BOM (  ) REGULAR (  ) RUIM PORQUE: __________________________</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nil"/>
              <w:left w:val="single" w:sz="8" w:space="0" w:color="auto"/>
              <w:bottom w:val="nil"/>
              <w:right w:val="single" w:sz="8" w:space="0" w:color="000000"/>
            </w:tcBorders>
            <w:noWrap/>
            <w:vAlign w:val="bottom"/>
            <w:hideMark/>
          </w:tcPr>
          <w:p w:rsidR="009D2734" w:rsidRPr="00583AE1" w:rsidRDefault="009D2734" w:rsidP="00671071">
            <w:pPr>
              <w:rPr>
                <w:color w:val="000000"/>
                <w:sz w:val="16"/>
                <w:szCs w:val="16"/>
              </w:rPr>
            </w:pPr>
            <w:r w:rsidRPr="00583AE1">
              <w:rPr>
                <w:color w:val="000000"/>
                <w:sz w:val="16"/>
                <w:szCs w:val="16"/>
              </w:rPr>
              <w:t xml:space="preserve">ESTABILIDADE NO PORTA-AGULHA: </w:t>
            </w:r>
            <w:proofErr w:type="gramStart"/>
            <w:r w:rsidRPr="00583AE1">
              <w:rPr>
                <w:color w:val="000000"/>
                <w:sz w:val="16"/>
                <w:szCs w:val="16"/>
              </w:rPr>
              <w:t xml:space="preserve">(  </w:t>
            </w:r>
            <w:proofErr w:type="gramEnd"/>
            <w:r w:rsidRPr="00583AE1">
              <w:rPr>
                <w:color w:val="000000"/>
                <w:sz w:val="16"/>
                <w:szCs w:val="16"/>
              </w:rPr>
              <w:t>) ÓTIMO  (  ) BOM (  ) REGULAR (  ) RUIM PORQUE: ________________________</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654" w:type="pct"/>
            <w:gridSpan w:val="11"/>
            <w:tcBorders>
              <w:top w:val="nil"/>
              <w:left w:val="single" w:sz="8" w:space="0" w:color="auto"/>
              <w:bottom w:val="single" w:sz="8"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xml:space="preserve">ENCASTOAMENTO: </w:t>
            </w:r>
            <w:proofErr w:type="gramStart"/>
            <w:r w:rsidRPr="00583AE1">
              <w:rPr>
                <w:color w:val="000000"/>
                <w:sz w:val="16"/>
                <w:szCs w:val="16"/>
              </w:rPr>
              <w:t xml:space="preserve">(  </w:t>
            </w:r>
            <w:proofErr w:type="gramEnd"/>
            <w:r w:rsidRPr="00583AE1">
              <w:rPr>
                <w:color w:val="000000"/>
                <w:sz w:val="16"/>
                <w:szCs w:val="16"/>
              </w:rPr>
              <w:t>) ÓTIMO  (  ) BOM (  ) REGULAR (  ) RUIM PORQUE: ________________________________</w:t>
            </w:r>
          </w:p>
        </w:tc>
        <w:tc>
          <w:tcPr>
            <w:tcW w:w="255" w:type="pct"/>
            <w:tcBorders>
              <w:top w:val="nil"/>
              <w:left w:val="nil"/>
              <w:bottom w:val="single" w:sz="8" w:space="0" w:color="auto"/>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13" w:type="pct"/>
            <w:gridSpan w:val="2"/>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5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single" w:sz="8" w:space="0" w:color="auto"/>
              <w:left w:val="single" w:sz="8" w:space="0" w:color="auto"/>
              <w:bottom w:val="nil"/>
              <w:right w:val="nil"/>
            </w:tcBorders>
            <w:noWrap/>
            <w:vAlign w:val="bottom"/>
            <w:hideMark/>
          </w:tcPr>
          <w:p w:rsidR="009D2734" w:rsidRPr="00583AE1" w:rsidRDefault="009D2734" w:rsidP="00671071">
            <w:pPr>
              <w:rPr>
                <w:b/>
                <w:bCs/>
                <w:color w:val="000000"/>
                <w:sz w:val="16"/>
                <w:szCs w:val="16"/>
              </w:rPr>
            </w:pPr>
            <w:r w:rsidRPr="00583AE1">
              <w:rPr>
                <w:b/>
                <w:bCs/>
                <w:color w:val="000000"/>
                <w:sz w:val="16"/>
                <w:szCs w:val="16"/>
              </w:rPr>
              <w:t>FIO</w:t>
            </w:r>
          </w:p>
        </w:tc>
        <w:tc>
          <w:tcPr>
            <w:tcW w:w="273"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3"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5"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13" w:type="pct"/>
            <w:gridSpan w:val="2"/>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55" w:type="pct"/>
            <w:tcBorders>
              <w:top w:val="single" w:sz="8" w:space="0" w:color="auto"/>
              <w:left w:val="nil"/>
              <w:bottom w:val="nil"/>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nil"/>
              <w:left w:val="single" w:sz="8" w:space="0" w:color="auto"/>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13" w:type="pct"/>
            <w:gridSpan w:val="2"/>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55" w:type="pct"/>
            <w:tcBorders>
              <w:top w:val="nil"/>
              <w:left w:val="nil"/>
              <w:bottom w:val="nil"/>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nil"/>
              <w:left w:val="single" w:sz="8" w:space="0" w:color="auto"/>
              <w:bottom w:val="nil"/>
              <w:right w:val="single" w:sz="8" w:space="0" w:color="000000"/>
            </w:tcBorders>
            <w:noWrap/>
            <w:vAlign w:val="bottom"/>
            <w:hideMark/>
          </w:tcPr>
          <w:p w:rsidR="009D2734" w:rsidRPr="00583AE1" w:rsidRDefault="009D2734" w:rsidP="00671071">
            <w:pPr>
              <w:rPr>
                <w:color w:val="000000"/>
                <w:sz w:val="16"/>
                <w:szCs w:val="16"/>
              </w:rPr>
            </w:pPr>
            <w:r w:rsidRPr="00583AE1">
              <w:rPr>
                <w:color w:val="000000"/>
                <w:sz w:val="16"/>
                <w:szCs w:val="16"/>
              </w:rPr>
              <w:t xml:space="preserve">PASSAGEM ATRAVÉS DOS TECIDOS: </w:t>
            </w:r>
            <w:proofErr w:type="gramStart"/>
            <w:r w:rsidRPr="00583AE1">
              <w:rPr>
                <w:color w:val="000000"/>
                <w:sz w:val="16"/>
                <w:szCs w:val="16"/>
              </w:rPr>
              <w:t xml:space="preserve">(  </w:t>
            </w:r>
            <w:proofErr w:type="gramEnd"/>
            <w:r w:rsidRPr="00583AE1">
              <w:rPr>
                <w:color w:val="000000"/>
                <w:sz w:val="16"/>
                <w:szCs w:val="16"/>
              </w:rPr>
              <w:t>) ÓTIMO  (  ) BOM (  ) REGULAR (  ) RUIM PORQUE: ________________________</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654" w:type="pct"/>
            <w:gridSpan w:val="11"/>
            <w:tcBorders>
              <w:top w:val="nil"/>
              <w:left w:val="single" w:sz="8" w:space="0" w:color="auto"/>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xml:space="preserve">FLEXIBILIDADE: </w:t>
            </w:r>
            <w:proofErr w:type="gramStart"/>
            <w:r w:rsidRPr="00583AE1">
              <w:rPr>
                <w:color w:val="000000"/>
                <w:sz w:val="16"/>
                <w:szCs w:val="16"/>
              </w:rPr>
              <w:t xml:space="preserve">(  </w:t>
            </w:r>
            <w:proofErr w:type="gramEnd"/>
            <w:r w:rsidRPr="00583AE1">
              <w:rPr>
                <w:color w:val="000000"/>
                <w:sz w:val="16"/>
                <w:szCs w:val="16"/>
              </w:rPr>
              <w:t>) ÓTIMO  (  ) BOM (  ) REGULAR (  ) RUIM PORQUE: _______________________________</w:t>
            </w:r>
          </w:p>
        </w:tc>
        <w:tc>
          <w:tcPr>
            <w:tcW w:w="255" w:type="pct"/>
            <w:tcBorders>
              <w:top w:val="nil"/>
              <w:left w:val="nil"/>
              <w:bottom w:val="nil"/>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654" w:type="pct"/>
            <w:gridSpan w:val="11"/>
            <w:tcBorders>
              <w:top w:val="nil"/>
              <w:left w:val="single" w:sz="8" w:space="0" w:color="auto"/>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xml:space="preserve">COMPRIMENTO: </w:t>
            </w:r>
            <w:proofErr w:type="gramStart"/>
            <w:r w:rsidRPr="00583AE1">
              <w:rPr>
                <w:color w:val="000000"/>
                <w:sz w:val="16"/>
                <w:szCs w:val="16"/>
              </w:rPr>
              <w:t xml:space="preserve">(  </w:t>
            </w:r>
            <w:proofErr w:type="gramEnd"/>
            <w:r w:rsidRPr="00583AE1">
              <w:rPr>
                <w:color w:val="000000"/>
                <w:sz w:val="16"/>
                <w:szCs w:val="16"/>
              </w:rPr>
              <w:t>) ÓTIMO  (  ) BOM (  ) REGULAR (  ) RUIM PORQUE: ________________________________</w:t>
            </w:r>
          </w:p>
        </w:tc>
        <w:tc>
          <w:tcPr>
            <w:tcW w:w="255" w:type="pct"/>
            <w:tcBorders>
              <w:top w:val="nil"/>
              <w:left w:val="nil"/>
              <w:bottom w:val="nil"/>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nil"/>
              <w:left w:val="single" w:sz="8" w:space="0" w:color="auto"/>
              <w:bottom w:val="nil"/>
              <w:right w:val="single" w:sz="8" w:space="0" w:color="000000"/>
            </w:tcBorders>
            <w:noWrap/>
            <w:vAlign w:val="bottom"/>
            <w:hideMark/>
          </w:tcPr>
          <w:p w:rsidR="009D2734" w:rsidRPr="00583AE1" w:rsidRDefault="009D2734" w:rsidP="00671071">
            <w:pPr>
              <w:rPr>
                <w:color w:val="000000"/>
                <w:sz w:val="16"/>
                <w:szCs w:val="16"/>
              </w:rPr>
            </w:pPr>
            <w:r w:rsidRPr="00583AE1">
              <w:rPr>
                <w:color w:val="000000"/>
                <w:sz w:val="16"/>
                <w:szCs w:val="16"/>
              </w:rPr>
              <w:t xml:space="preserve">RESISTÊNCIA A RUPTURA: </w:t>
            </w:r>
            <w:proofErr w:type="gramStart"/>
            <w:r w:rsidRPr="00583AE1">
              <w:rPr>
                <w:color w:val="000000"/>
                <w:sz w:val="16"/>
                <w:szCs w:val="16"/>
              </w:rPr>
              <w:t xml:space="preserve">(  </w:t>
            </w:r>
            <w:proofErr w:type="gramEnd"/>
            <w:r w:rsidRPr="00583AE1">
              <w:rPr>
                <w:color w:val="000000"/>
                <w:sz w:val="16"/>
                <w:szCs w:val="16"/>
              </w:rPr>
              <w:t>) ÓTIMO  (  ) BOM (  ) REGULAR (  ) RUIM PORQUE: _______________________________</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654" w:type="pct"/>
            <w:gridSpan w:val="11"/>
            <w:tcBorders>
              <w:top w:val="nil"/>
              <w:left w:val="single" w:sz="8" w:space="0" w:color="auto"/>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xml:space="preserve">CORRIDA DO NÓ: </w:t>
            </w:r>
            <w:proofErr w:type="gramStart"/>
            <w:r w:rsidRPr="00583AE1">
              <w:rPr>
                <w:color w:val="000000"/>
                <w:sz w:val="16"/>
                <w:szCs w:val="16"/>
              </w:rPr>
              <w:t xml:space="preserve">(  </w:t>
            </w:r>
            <w:proofErr w:type="gramEnd"/>
            <w:r w:rsidRPr="00583AE1">
              <w:rPr>
                <w:color w:val="000000"/>
                <w:sz w:val="16"/>
                <w:szCs w:val="16"/>
              </w:rPr>
              <w:t>) ÓTIMO  (  ) BOM (  ) REGULAR (  ) RUIM PORQUE: ________________________________</w:t>
            </w:r>
          </w:p>
        </w:tc>
        <w:tc>
          <w:tcPr>
            <w:tcW w:w="255" w:type="pct"/>
            <w:tcBorders>
              <w:top w:val="nil"/>
              <w:left w:val="nil"/>
              <w:bottom w:val="nil"/>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654" w:type="pct"/>
            <w:gridSpan w:val="11"/>
            <w:tcBorders>
              <w:top w:val="nil"/>
              <w:left w:val="single" w:sz="8" w:space="0" w:color="auto"/>
              <w:bottom w:val="single" w:sz="8"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xml:space="preserve">FIXAÇÃO DO NÓ: </w:t>
            </w:r>
            <w:proofErr w:type="gramStart"/>
            <w:r w:rsidRPr="00583AE1">
              <w:rPr>
                <w:color w:val="000000"/>
                <w:sz w:val="16"/>
                <w:szCs w:val="16"/>
              </w:rPr>
              <w:t xml:space="preserve">(  </w:t>
            </w:r>
            <w:proofErr w:type="gramEnd"/>
            <w:r w:rsidRPr="00583AE1">
              <w:rPr>
                <w:color w:val="000000"/>
                <w:sz w:val="16"/>
                <w:szCs w:val="16"/>
              </w:rPr>
              <w:t>) ÓTIMO  (  ) BOM (  ) REGULAR (  ) RUIM PORQUE: __________________________________</w:t>
            </w:r>
          </w:p>
        </w:tc>
        <w:tc>
          <w:tcPr>
            <w:tcW w:w="255" w:type="pct"/>
            <w:tcBorders>
              <w:top w:val="nil"/>
              <w:left w:val="nil"/>
              <w:bottom w:val="single" w:sz="8" w:space="0" w:color="auto"/>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13" w:type="pct"/>
            <w:gridSpan w:val="2"/>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5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single" w:sz="8" w:space="0" w:color="auto"/>
              <w:left w:val="single" w:sz="8" w:space="0" w:color="auto"/>
              <w:bottom w:val="nil"/>
              <w:right w:val="single" w:sz="8" w:space="0" w:color="000000"/>
            </w:tcBorders>
            <w:noWrap/>
            <w:vAlign w:val="bottom"/>
            <w:hideMark/>
          </w:tcPr>
          <w:p w:rsidR="009D2734" w:rsidRPr="00583AE1" w:rsidRDefault="009D2734" w:rsidP="00671071">
            <w:pPr>
              <w:rPr>
                <w:b/>
                <w:bCs/>
                <w:color w:val="000000"/>
                <w:sz w:val="16"/>
                <w:szCs w:val="16"/>
              </w:rPr>
            </w:pPr>
            <w:r w:rsidRPr="00583AE1">
              <w:rPr>
                <w:b/>
                <w:bCs/>
                <w:color w:val="000000"/>
                <w:sz w:val="16"/>
                <w:szCs w:val="16"/>
              </w:rPr>
              <w:t>OBSERVAÇÕES:</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single" w:sz="4" w:space="0" w:color="auto"/>
              <w:left w:val="single" w:sz="8" w:space="0" w:color="auto"/>
              <w:bottom w:val="single" w:sz="4" w:space="0" w:color="auto"/>
              <w:right w:val="single" w:sz="8" w:space="0" w:color="000000"/>
            </w:tcBorders>
            <w:noWrap/>
            <w:vAlign w:val="bottom"/>
            <w:hideMark/>
          </w:tcPr>
          <w:p w:rsidR="009D2734" w:rsidRPr="00583AE1" w:rsidRDefault="009D2734" w:rsidP="00671071">
            <w:pPr>
              <w:jc w:val="cente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single" w:sz="4" w:space="0" w:color="auto"/>
              <w:left w:val="single" w:sz="8" w:space="0" w:color="auto"/>
              <w:bottom w:val="single" w:sz="4" w:space="0" w:color="auto"/>
              <w:right w:val="single" w:sz="8" w:space="0" w:color="000000"/>
            </w:tcBorders>
            <w:noWrap/>
            <w:vAlign w:val="bottom"/>
            <w:hideMark/>
          </w:tcPr>
          <w:p w:rsidR="009D2734" w:rsidRPr="00583AE1" w:rsidRDefault="009D2734" w:rsidP="00671071">
            <w:pPr>
              <w:jc w:val="cente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single" w:sz="4" w:space="0" w:color="auto"/>
              <w:left w:val="single" w:sz="8" w:space="0" w:color="auto"/>
              <w:bottom w:val="single" w:sz="4" w:space="0" w:color="auto"/>
              <w:right w:val="single" w:sz="8" w:space="0" w:color="000000"/>
            </w:tcBorders>
            <w:noWrap/>
            <w:vAlign w:val="bottom"/>
            <w:hideMark/>
          </w:tcPr>
          <w:p w:rsidR="009D2734" w:rsidRPr="00583AE1" w:rsidRDefault="009D2734" w:rsidP="00671071">
            <w:pPr>
              <w:jc w:val="cente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single" w:sz="4" w:space="0" w:color="auto"/>
              <w:left w:val="single" w:sz="8" w:space="0" w:color="auto"/>
              <w:bottom w:val="single" w:sz="4" w:space="0" w:color="auto"/>
              <w:right w:val="single" w:sz="8" w:space="0" w:color="000000"/>
            </w:tcBorders>
            <w:noWrap/>
            <w:vAlign w:val="bottom"/>
            <w:hideMark/>
          </w:tcPr>
          <w:p w:rsidR="009D2734" w:rsidRPr="00583AE1" w:rsidRDefault="009D2734" w:rsidP="00671071">
            <w:pPr>
              <w:jc w:val="cente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single" w:sz="4" w:space="0" w:color="auto"/>
              <w:left w:val="single" w:sz="8" w:space="0" w:color="auto"/>
              <w:bottom w:val="single" w:sz="4" w:space="0" w:color="auto"/>
              <w:right w:val="single" w:sz="8" w:space="0" w:color="000000"/>
            </w:tcBorders>
            <w:noWrap/>
            <w:vAlign w:val="bottom"/>
            <w:hideMark/>
          </w:tcPr>
          <w:p w:rsidR="009D2734" w:rsidRPr="00583AE1" w:rsidRDefault="009D2734" w:rsidP="00671071">
            <w:pPr>
              <w:jc w:val="cente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4909" w:type="pct"/>
            <w:gridSpan w:val="12"/>
            <w:tcBorders>
              <w:top w:val="single" w:sz="4" w:space="0" w:color="auto"/>
              <w:left w:val="single" w:sz="8" w:space="0" w:color="auto"/>
              <w:bottom w:val="single" w:sz="8" w:space="0" w:color="auto"/>
              <w:right w:val="single" w:sz="8" w:space="0" w:color="000000"/>
            </w:tcBorders>
            <w:noWrap/>
            <w:vAlign w:val="bottom"/>
            <w:hideMark/>
          </w:tcPr>
          <w:p w:rsidR="009D2734" w:rsidRPr="00583AE1" w:rsidRDefault="009D2734" w:rsidP="00671071">
            <w:pPr>
              <w:jc w:val="cente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13" w:type="pct"/>
            <w:gridSpan w:val="2"/>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5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523" w:type="pct"/>
            <w:gridSpan w:val="2"/>
            <w:tcBorders>
              <w:top w:val="single" w:sz="8" w:space="0" w:color="auto"/>
              <w:left w:val="single" w:sz="8" w:space="0" w:color="auto"/>
              <w:bottom w:val="nil"/>
              <w:right w:val="nil"/>
            </w:tcBorders>
            <w:noWrap/>
            <w:vAlign w:val="bottom"/>
            <w:hideMark/>
          </w:tcPr>
          <w:p w:rsidR="009D2734" w:rsidRPr="00583AE1" w:rsidRDefault="009D2734" w:rsidP="00671071">
            <w:pPr>
              <w:rPr>
                <w:b/>
                <w:bCs/>
                <w:color w:val="000000"/>
                <w:sz w:val="16"/>
                <w:szCs w:val="16"/>
              </w:rPr>
            </w:pPr>
            <w:r w:rsidRPr="00583AE1">
              <w:rPr>
                <w:b/>
                <w:bCs/>
                <w:color w:val="000000"/>
                <w:sz w:val="16"/>
                <w:szCs w:val="16"/>
              </w:rPr>
              <w:t xml:space="preserve">AVALIADORES: </w:t>
            </w:r>
          </w:p>
        </w:tc>
        <w:tc>
          <w:tcPr>
            <w:tcW w:w="273"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5"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13" w:type="pct"/>
            <w:gridSpan w:val="2"/>
            <w:tcBorders>
              <w:top w:val="single" w:sz="8" w:space="0" w:color="auto"/>
              <w:left w:val="nil"/>
              <w:bottom w:val="nil"/>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55" w:type="pct"/>
            <w:tcBorders>
              <w:top w:val="single" w:sz="8" w:space="0" w:color="auto"/>
              <w:left w:val="nil"/>
              <w:bottom w:val="nil"/>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nil"/>
              <w:left w:val="single" w:sz="8" w:space="0" w:color="auto"/>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MÉDICO:</w:t>
            </w:r>
          </w:p>
        </w:tc>
        <w:tc>
          <w:tcPr>
            <w:tcW w:w="273"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3"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5"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13" w:type="pct"/>
            <w:gridSpan w:val="2"/>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55" w:type="pct"/>
            <w:tcBorders>
              <w:top w:val="nil"/>
              <w:left w:val="nil"/>
              <w:bottom w:val="single" w:sz="4" w:space="0" w:color="auto"/>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523" w:type="pct"/>
            <w:gridSpan w:val="2"/>
            <w:tcBorders>
              <w:top w:val="single" w:sz="4" w:space="0" w:color="auto"/>
              <w:left w:val="single" w:sz="8" w:space="0" w:color="auto"/>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ENFERMEIRO:</w:t>
            </w:r>
          </w:p>
        </w:tc>
        <w:tc>
          <w:tcPr>
            <w:tcW w:w="273"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5"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13" w:type="pct"/>
            <w:gridSpan w:val="2"/>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55" w:type="pct"/>
            <w:tcBorders>
              <w:top w:val="nil"/>
              <w:left w:val="nil"/>
              <w:bottom w:val="single" w:sz="4" w:space="0" w:color="auto"/>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3345" w:type="pct"/>
            <w:gridSpan w:val="5"/>
            <w:tcBorders>
              <w:top w:val="single" w:sz="4" w:space="0" w:color="auto"/>
              <w:left w:val="single" w:sz="8" w:space="0" w:color="auto"/>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PRESIDENTE DA COMISSÃO DE PADRONIZAÇÃO:</w:t>
            </w:r>
          </w:p>
        </w:tc>
        <w:tc>
          <w:tcPr>
            <w:tcW w:w="274"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13" w:type="pct"/>
            <w:gridSpan w:val="2"/>
            <w:tcBorders>
              <w:top w:val="nil"/>
              <w:left w:val="nil"/>
              <w:bottom w:val="single" w:sz="4"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55" w:type="pct"/>
            <w:tcBorders>
              <w:top w:val="nil"/>
              <w:left w:val="nil"/>
              <w:bottom w:val="single" w:sz="4" w:space="0" w:color="auto"/>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250"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3"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74"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13" w:type="pct"/>
            <w:gridSpan w:val="2"/>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255" w:type="pct"/>
            <w:tcBorders>
              <w:top w:val="nil"/>
              <w:left w:val="nil"/>
              <w:bottom w:val="nil"/>
              <w:right w:val="nil"/>
            </w:tcBorders>
            <w:noWrap/>
            <w:vAlign w:val="bottom"/>
            <w:hideMark/>
          </w:tcPr>
          <w:p w:rsidR="009D2734" w:rsidRPr="00583AE1" w:rsidRDefault="009D2734" w:rsidP="00671071">
            <w:pPr>
              <w:rPr>
                <w:color w:val="000000"/>
                <w:sz w:val="16"/>
                <w:szCs w:val="16"/>
              </w:rPr>
            </w:pP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3619" w:type="pct"/>
            <w:gridSpan w:val="6"/>
            <w:tcBorders>
              <w:top w:val="single" w:sz="8" w:space="0" w:color="auto"/>
              <w:left w:val="single" w:sz="8" w:space="0" w:color="auto"/>
              <w:bottom w:val="single" w:sz="8" w:space="0" w:color="auto"/>
              <w:right w:val="nil"/>
            </w:tcBorders>
            <w:noWrap/>
            <w:vAlign w:val="bottom"/>
            <w:hideMark/>
          </w:tcPr>
          <w:p w:rsidR="009D2734" w:rsidRPr="00583AE1" w:rsidRDefault="009D2734" w:rsidP="00671071">
            <w:pPr>
              <w:rPr>
                <w:b/>
                <w:bCs/>
                <w:color w:val="000000"/>
                <w:sz w:val="16"/>
                <w:szCs w:val="16"/>
              </w:rPr>
            </w:pPr>
            <w:r w:rsidRPr="00583AE1">
              <w:rPr>
                <w:b/>
                <w:bCs/>
                <w:color w:val="000000"/>
                <w:sz w:val="16"/>
                <w:szCs w:val="16"/>
              </w:rPr>
              <w:t xml:space="preserve">PRODUTO ADEQUADO AO USO NO HUOP?  </w:t>
            </w:r>
            <w:proofErr w:type="gramStart"/>
            <w:r w:rsidRPr="00583AE1">
              <w:rPr>
                <w:b/>
                <w:bCs/>
                <w:color w:val="000000"/>
                <w:sz w:val="16"/>
                <w:szCs w:val="16"/>
              </w:rPr>
              <w:t xml:space="preserve">(    </w:t>
            </w:r>
            <w:proofErr w:type="gramEnd"/>
            <w:r w:rsidRPr="00583AE1">
              <w:rPr>
                <w:b/>
                <w:bCs/>
                <w:color w:val="000000"/>
                <w:sz w:val="16"/>
                <w:szCs w:val="16"/>
              </w:rPr>
              <w:t>) SIM (    ) NÃO</w:t>
            </w:r>
          </w:p>
        </w:tc>
        <w:tc>
          <w:tcPr>
            <w:tcW w:w="274" w:type="pct"/>
            <w:tcBorders>
              <w:top w:val="single" w:sz="8" w:space="0" w:color="auto"/>
              <w:left w:val="nil"/>
              <w:bottom w:val="single" w:sz="8"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single" w:sz="8"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single" w:sz="8"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13" w:type="pct"/>
            <w:gridSpan w:val="2"/>
            <w:tcBorders>
              <w:top w:val="single" w:sz="8" w:space="0" w:color="auto"/>
              <w:left w:val="nil"/>
              <w:bottom w:val="single" w:sz="8"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55" w:type="pct"/>
            <w:tcBorders>
              <w:top w:val="single" w:sz="8" w:space="0" w:color="auto"/>
              <w:left w:val="nil"/>
              <w:bottom w:val="single" w:sz="8" w:space="0" w:color="auto"/>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r w:rsidR="009D2734" w:rsidRPr="00583AE1" w:rsidTr="00671071">
        <w:trPr>
          <w:gridAfter w:val="1"/>
          <w:wAfter w:w="9" w:type="pct"/>
          <w:trHeight w:val="227"/>
          <w:jc w:val="center"/>
        </w:trPr>
        <w:tc>
          <w:tcPr>
            <w:tcW w:w="2796" w:type="pct"/>
            <w:gridSpan w:val="3"/>
            <w:tcBorders>
              <w:top w:val="single" w:sz="8" w:space="0" w:color="auto"/>
              <w:left w:val="single" w:sz="8" w:space="0" w:color="auto"/>
              <w:bottom w:val="single" w:sz="8" w:space="0" w:color="auto"/>
              <w:right w:val="nil"/>
            </w:tcBorders>
            <w:noWrap/>
            <w:vAlign w:val="bottom"/>
            <w:hideMark/>
          </w:tcPr>
          <w:p w:rsidR="009D2734" w:rsidRPr="00583AE1" w:rsidRDefault="009D2734" w:rsidP="00671071">
            <w:pPr>
              <w:rPr>
                <w:b/>
                <w:bCs/>
                <w:color w:val="000000"/>
                <w:sz w:val="16"/>
                <w:szCs w:val="16"/>
              </w:rPr>
            </w:pPr>
            <w:r w:rsidRPr="00583AE1">
              <w:rPr>
                <w:b/>
                <w:bCs/>
                <w:color w:val="000000"/>
                <w:sz w:val="16"/>
                <w:szCs w:val="16"/>
              </w:rPr>
              <w:t>DATA DO PARECER FINAL:</w:t>
            </w:r>
          </w:p>
        </w:tc>
        <w:tc>
          <w:tcPr>
            <w:tcW w:w="274" w:type="pct"/>
            <w:tcBorders>
              <w:top w:val="single" w:sz="8" w:space="0" w:color="auto"/>
              <w:left w:val="nil"/>
              <w:bottom w:val="single" w:sz="8"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5" w:type="pct"/>
            <w:tcBorders>
              <w:top w:val="single" w:sz="8" w:space="0" w:color="auto"/>
              <w:left w:val="nil"/>
              <w:bottom w:val="single" w:sz="8"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single" w:sz="8"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single" w:sz="8"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single" w:sz="8"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74" w:type="pct"/>
            <w:tcBorders>
              <w:top w:val="single" w:sz="8" w:space="0" w:color="auto"/>
              <w:left w:val="nil"/>
              <w:bottom w:val="single" w:sz="8"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13" w:type="pct"/>
            <w:gridSpan w:val="2"/>
            <w:tcBorders>
              <w:top w:val="single" w:sz="8" w:space="0" w:color="auto"/>
              <w:left w:val="nil"/>
              <w:bottom w:val="single" w:sz="8" w:space="0" w:color="auto"/>
              <w:right w:val="nil"/>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255" w:type="pct"/>
            <w:tcBorders>
              <w:top w:val="single" w:sz="8" w:space="0" w:color="auto"/>
              <w:left w:val="nil"/>
              <w:bottom w:val="single" w:sz="8" w:space="0" w:color="auto"/>
              <w:right w:val="single" w:sz="8" w:space="0" w:color="auto"/>
            </w:tcBorders>
            <w:noWrap/>
            <w:vAlign w:val="bottom"/>
            <w:hideMark/>
          </w:tcPr>
          <w:p w:rsidR="009D2734" w:rsidRPr="00583AE1" w:rsidRDefault="009D2734" w:rsidP="00671071">
            <w:pPr>
              <w:rPr>
                <w:color w:val="000000"/>
                <w:sz w:val="16"/>
                <w:szCs w:val="16"/>
              </w:rPr>
            </w:pPr>
            <w:r w:rsidRPr="00583AE1">
              <w:rPr>
                <w:color w:val="000000"/>
                <w:sz w:val="16"/>
                <w:szCs w:val="16"/>
              </w:rPr>
              <w:t> </w:t>
            </w:r>
          </w:p>
        </w:tc>
        <w:tc>
          <w:tcPr>
            <w:tcW w:w="82" w:type="pct"/>
            <w:tcBorders>
              <w:top w:val="nil"/>
              <w:left w:val="nil"/>
              <w:bottom w:val="nil"/>
              <w:right w:val="nil"/>
            </w:tcBorders>
            <w:noWrap/>
            <w:vAlign w:val="bottom"/>
            <w:hideMark/>
          </w:tcPr>
          <w:p w:rsidR="009D2734" w:rsidRPr="00583AE1" w:rsidRDefault="009D2734" w:rsidP="00671071">
            <w:pPr>
              <w:rPr>
                <w:color w:val="000000"/>
                <w:sz w:val="16"/>
                <w:szCs w:val="16"/>
              </w:rPr>
            </w:pPr>
          </w:p>
        </w:tc>
      </w:tr>
    </w:tbl>
    <w:p w:rsidR="009D2734" w:rsidRPr="00583AE1" w:rsidRDefault="009D2734" w:rsidP="009D2734">
      <w:pPr>
        <w:jc w:val="center"/>
      </w:pPr>
    </w:p>
    <w:p w:rsidR="009D2734" w:rsidRDefault="009D2734" w:rsidP="009D2734">
      <w:pPr>
        <w:pStyle w:val="Corpodetexto"/>
        <w:spacing w:after="0"/>
        <w:jc w:val="center"/>
      </w:pPr>
    </w:p>
    <w:p w:rsidR="009D2734" w:rsidRDefault="009D2734" w:rsidP="009D2734">
      <w:pPr>
        <w:pStyle w:val="Corpodetexto"/>
        <w:spacing w:after="0"/>
        <w:jc w:val="center"/>
      </w:pPr>
    </w:p>
    <w:p w:rsidR="009D2734" w:rsidRDefault="009D2734" w:rsidP="009D2734">
      <w:pPr>
        <w:pStyle w:val="Corpodetexto"/>
        <w:spacing w:after="0"/>
        <w:jc w:val="center"/>
        <w:sectPr w:rsidR="009D2734" w:rsidSect="00671071">
          <w:pgSz w:w="11906" w:h="16838"/>
          <w:pgMar w:top="1701" w:right="851" w:bottom="851" w:left="1701" w:header="709" w:footer="709" w:gutter="0"/>
          <w:pgNumType w:chapStyle="1"/>
          <w:cols w:space="708"/>
          <w:docGrid w:linePitch="360"/>
        </w:sectPr>
      </w:pPr>
    </w:p>
    <w:p w:rsidR="00671071" w:rsidRDefault="00671071"/>
    <w:sectPr w:rsidR="006710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63" w:rsidRDefault="00555663">
      <w:r>
        <w:separator/>
      </w:r>
    </w:p>
  </w:endnote>
  <w:endnote w:type="continuationSeparator" w:id="0">
    <w:p w:rsidR="00555663" w:rsidRDefault="0055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71" w:rsidRDefault="00671071">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671071" w:rsidRDefault="0067107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71" w:rsidRDefault="00671071">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separate"/>
    </w:r>
    <w:r w:rsidR="00EF7284">
      <w:rPr>
        <w:rStyle w:val="Nmerodepgina"/>
        <w:rFonts w:eastAsiaTheme="majorEastAsia"/>
        <w:noProof/>
      </w:rPr>
      <w:t>8</w:t>
    </w:r>
    <w:r>
      <w:rPr>
        <w:rStyle w:val="Nmerodepgina"/>
        <w:rFonts w:eastAsiaTheme="majorEastAsia"/>
      </w:rPr>
      <w:fldChar w:fldCharType="end"/>
    </w:r>
  </w:p>
  <w:p w:rsidR="00671071" w:rsidRDefault="00671071" w:rsidP="00671071">
    <w:pPr>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71" w:rsidRDefault="00671071">
    <w:pPr>
      <w:pStyle w:val="Rodap"/>
      <w:rPr>
        <w:rFonts w:ascii="Arial" w:hAnsi="Arial"/>
        <w:sz w:val="10"/>
      </w:rPr>
    </w:pPr>
    <w:r>
      <w:rPr>
        <w:rFonts w:ascii="Arial" w:hAnsi="Arial"/>
        <w:sz w:val="10"/>
      </w:rPr>
      <w:t>TRF-1ª REGIÃO/IMP.15-02-04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71" w:rsidRDefault="00671071">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separate"/>
    </w:r>
    <w:r w:rsidR="00EF7284">
      <w:rPr>
        <w:rStyle w:val="Nmerodepgina"/>
        <w:rFonts w:eastAsiaTheme="majorEastAsia"/>
        <w:noProof/>
      </w:rPr>
      <w:t>26</w:t>
    </w:r>
    <w:r>
      <w:rPr>
        <w:rStyle w:val="Nmerodepgina"/>
        <w:rFonts w:eastAsiaTheme="majorEastAsia"/>
      </w:rPr>
      <w:fldChar w:fldCharType="end"/>
    </w:r>
  </w:p>
  <w:p w:rsidR="00671071" w:rsidRPr="000831DB" w:rsidRDefault="00671071" w:rsidP="00671071">
    <w:pPr>
      <w:spacing w:line="240" w:lineRule="exact"/>
      <w:jc w:val="both"/>
      <w:rPr>
        <w:sz w:val="20"/>
        <w:szCs w:val="20"/>
      </w:rPr>
    </w:pPr>
    <w:r>
      <w:rPr>
        <w:rStyle w:val="Refdenotaderodap"/>
      </w:rPr>
      <w:footnoteRef/>
    </w:r>
    <w:r>
      <w:t xml:space="preserve"> </w:t>
    </w:r>
    <w:r w:rsidRPr="000831DB">
      <w:rPr>
        <w:sz w:val="20"/>
        <w:szCs w:val="20"/>
      </w:rPr>
      <w:t>As marcas (nomes comerciais) e respectivos códigos de referencia de produto qualificados poderão ser consultados junto ao Serviço de Padronização.</w:t>
    </w:r>
  </w:p>
  <w:p w:rsidR="00671071" w:rsidRPr="000831DB" w:rsidRDefault="00671071" w:rsidP="00671071">
    <w:pPr>
      <w:spacing w:line="24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71" w:rsidRDefault="00671071">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separate"/>
    </w:r>
    <w:r w:rsidR="00EF7284">
      <w:rPr>
        <w:rStyle w:val="Nmerodepgina"/>
        <w:rFonts w:eastAsiaTheme="majorEastAsia"/>
        <w:noProof/>
      </w:rPr>
      <w:t>35</w:t>
    </w:r>
    <w:r>
      <w:rPr>
        <w:rStyle w:val="Nmerodepgina"/>
        <w:rFonts w:eastAsiaTheme="majorEastAsia"/>
      </w:rPr>
      <w:fldChar w:fldCharType="end"/>
    </w:r>
  </w:p>
  <w:p w:rsidR="00671071" w:rsidRPr="000831DB" w:rsidRDefault="00671071" w:rsidP="00671071">
    <w:pPr>
      <w:spacing w:line="24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63" w:rsidRDefault="00555663">
      <w:r>
        <w:separator/>
      </w:r>
    </w:p>
  </w:footnote>
  <w:footnote w:type="continuationSeparator" w:id="0">
    <w:p w:rsidR="00555663" w:rsidRDefault="00555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71" w:rsidRDefault="00671071">
    <w:pPr>
      <w:rPr>
        <w:b/>
        <w:sz w:val="26"/>
      </w:rPr>
    </w:pPr>
    <w:r>
      <w:rPr>
        <w:noProof/>
      </w:rPr>
      <w:drawing>
        <wp:anchor distT="0" distB="0" distL="114300" distR="114300" simplePos="0" relativeHeight="251660288" behindDoc="0" locked="0" layoutInCell="1" allowOverlap="1" wp14:anchorId="275264DB" wp14:editId="1EF3E45A">
          <wp:simplePos x="0" y="0"/>
          <wp:positionH relativeFrom="column">
            <wp:posOffset>5268595</wp:posOffset>
          </wp:positionH>
          <wp:positionV relativeFrom="paragraph">
            <wp:posOffset>-104775</wp:posOffset>
          </wp:positionV>
          <wp:extent cx="655955" cy="814070"/>
          <wp:effectExtent l="0" t="0" r="0" b="508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rPr>
      <w:t xml:space="preserve"> </w:t>
    </w:r>
    <w:r>
      <w:rPr>
        <w:noProof/>
        <w:sz w:val="22"/>
      </w:rPr>
      <w:drawing>
        <wp:inline distT="0" distB="0" distL="0" distR="0" wp14:anchorId="0D8C0C6B" wp14:editId="50C50F6E">
          <wp:extent cx="1647825" cy="703448"/>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47825" cy="703448"/>
                  </a:xfrm>
                  <a:prstGeom prst="rect">
                    <a:avLst/>
                  </a:prstGeom>
                  <a:blipFill dpi="0" rotWithShape="0">
                    <a:blip/>
                    <a:srcRect/>
                    <a:stretch>
                      <a:fillRect/>
                    </a:stretch>
                  </a:blipFill>
                  <a:ln>
                    <a:noFill/>
                  </a:ln>
                </pic:spPr>
              </pic:pic>
            </a:graphicData>
          </a:graphic>
        </wp:inline>
      </w:drawing>
    </w:r>
  </w:p>
  <w:p w:rsidR="00671071" w:rsidRDefault="00671071">
    <w:pPr>
      <w:rPr>
        <w:rFonts w:ascii="Verdana" w:hAnsi="Verdana"/>
        <w:b/>
        <w:sz w:val="16"/>
        <w:szCs w:val="16"/>
      </w:rPr>
    </w:pPr>
    <w:r>
      <w:rPr>
        <w:rFonts w:ascii="Verdana" w:hAnsi="Verdana"/>
        <w:b/>
        <w:sz w:val="16"/>
        <w:szCs w:val="16"/>
      </w:rPr>
      <w:t>Hospital Universitário do Oeste do Paraná.</w:t>
    </w:r>
  </w:p>
  <w:p w:rsidR="00671071" w:rsidRDefault="00671071">
    <w:pPr>
      <w:rPr>
        <w:rFonts w:ascii="Verdana" w:hAnsi="Verdana"/>
        <w:sz w:val="16"/>
        <w:szCs w:val="16"/>
      </w:rPr>
    </w:pPr>
    <w:r>
      <w:rPr>
        <w:rFonts w:ascii="Verdana" w:hAnsi="Verdana"/>
        <w:sz w:val="16"/>
        <w:szCs w:val="16"/>
      </w:rPr>
      <w:t>Av. Tancredo Neves, 3224 – Bairro Santo Onofre.</w:t>
    </w:r>
  </w:p>
  <w:p w:rsidR="00671071" w:rsidRDefault="00671071" w:rsidP="00671071">
    <w:pPr>
      <w:tabs>
        <w:tab w:val="left" w:pos="-1"/>
        <w:tab w:val="left" w:pos="899"/>
        <w:tab w:val="left" w:pos="1799"/>
        <w:tab w:val="right" w:pos="8504"/>
      </w:tabs>
      <w:ind w:left="-1" w:right="850"/>
      <w:rPr>
        <w:rFonts w:ascii="Arial" w:hAnsi="Arial"/>
        <w:sz w:val="16"/>
      </w:rPr>
    </w:pPr>
    <w:r>
      <w:rPr>
        <w:rFonts w:ascii="Verdana" w:hAnsi="Verdana"/>
        <w:sz w:val="16"/>
        <w:szCs w:val="16"/>
      </w:rPr>
      <w:t>Fone/Fax (45) 3321-5151 – CEP 85.806-470 - Cascavel - PR</w:t>
    </w:r>
    <w:r>
      <w:rPr>
        <w:rFonts w:ascii="Arial" w:hAnsi="Arial"/>
        <w:sz w:val="16"/>
      </w:rPr>
      <w:t xml:space="preserve"> </w:t>
    </w:r>
  </w:p>
  <w:p w:rsidR="00671071" w:rsidRDefault="00671071" w:rsidP="00671071">
    <w:pPr>
      <w:tabs>
        <w:tab w:val="left" w:pos="-1"/>
        <w:tab w:val="left" w:pos="899"/>
        <w:tab w:val="left" w:pos="1799"/>
        <w:tab w:val="right" w:pos="8504"/>
      </w:tabs>
      <w:ind w:left="-1" w:right="850"/>
      <w:jc w:val="center"/>
      <w:rPr>
        <w:rFonts w:ascii="Arial" w:hAnsi="Arial"/>
        <w:sz w:val="20"/>
        <w:szCs w:val="20"/>
      </w:rPr>
    </w:pPr>
    <w:r w:rsidRPr="007B4501">
      <w:rPr>
        <w:rFonts w:ascii="Arial" w:hAnsi="Arial"/>
        <w:sz w:val="20"/>
        <w:szCs w:val="20"/>
      </w:rPr>
      <w:t>Chamamento</w:t>
    </w:r>
    <w:r>
      <w:rPr>
        <w:rFonts w:ascii="Arial" w:hAnsi="Arial"/>
        <w:sz w:val="20"/>
        <w:szCs w:val="20"/>
      </w:rPr>
      <w:t xml:space="preserve"> Público </w:t>
    </w:r>
    <w:r w:rsidRPr="00592840">
      <w:rPr>
        <w:rFonts w:ascii="Arial" w:hAnsi="Arial"/>
        <w:sz w:val="20"/>
        <w:szCs w:val="20"/>
      </w:rPr>
      <w:t>001</w:t>
    </w:r>
    <w:r>
      <w:rPr>
        <w:rFonts w:ascii="Arial" w:hAnsi="Arial"/>
        <w:sz w:val="20"/>
        <w:szCs w:val="20"/>
      </w:rPr>
      <w:t>/2016</w:t>
    </w:r>
    <w:r w:rsidRPr="007B4501">
      <w:rPr>
        <w:rFonts w:ascii="Arial" w:hAnsi="Arial"/>
        <w:sz w:val="20"/>
        <w:szCs w:val="20"/>
      </w:rPr>
      <w:t xml:space="preserve"> – Processo </w:t>
    </w:r>
    <w:r w:rsidR="00592840" w:rsidRPr="00592840">
      <w:rPr>
        <w:rFonts w:ascii="Arial" w:hAnsi="Arial"/>
        <w:sz w:val="20"/>
        <w:szCs w:val="20"/>
      </w:rPr>
      <w:t>0341</w:t>
    </w:r>
    <w:r w:rsidR="00EF7284">
      <w:rPr>
        <w:rFonts w:ascii="Arial" w:hAnsi="Arial"/>
        <w:sz w:val="20"/>
        <w:szCs w:val="20"/>
      </w:rPr>
      <w:t>/2016</w:t>
    </w:r>
  </w:p>
  <w:p w:rsidR="00671071" w:rsidRDefault="006710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71" w:rsidRDefault="00671071">
    <w:pPr>
      <w:pStyle w:val="Cabealho"/>
      <w:jc w:val="center"/>
      <w:rPr>
        <w:sz w:val="16"/>
      </w:rPr>
    </w:pPr>
    <w:r>
      <w:rPr>
        <w:noProof/>
      </w:rPr>
      <w:drawing>
        <wp:anchor distT="0" distB="0" distL="114300" distR="114300" simplePos="0" relativeHeight="251659264" behindDoc="0" locked="0" layoutInCell="1" allowOverlap="1" wp14:anchorId="2DA29E0E" wp14:editId="52963FC0">
          <wp:simplePos x="0" y="0"/>
          <wp:positionH relativeFrom="column">
            <wp:align>center</wp:align>
          </wp:positionH>
          <wp:positionV relativeFrom="paragraph">
            <wp:posOffset>-169545</wp:posOffset>
          </wp:positionV>
          <wp:extent cx="771525" cy="881380"/>
          <wp:effectExtent l="0" t="0" r="9525" b="0"/>
          <wp:wrapTopAndBottom/>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071" w:rsidRDefault="00671071">
    <w:pPr>
      <w:pStyle w:val="Cabealho"/>
      <w:spacing w:before="120"/>
      <w:jc w:val="center"/>
      <w:rPr>
        <w:rFonts w:ascii="Arial" w:hAnsi="Arial"/>
        <w:sz w:val="16"/>
      </w:rPr>
    </w:pPr>
  </w:p>
  <w:p w:rsidR="00671071" w:rsidRDefault="00671071">
    <w:pPr>
      <w:pStyle w:val="Cabealho"/>
      <w:spacing w:before="120"/>
      <w:jc w:val="center"/>
      <w:rPr>
        <w:rFonts w:ascii="Arial" w:hAnsi="Arial"/>
        <w:sz w:val="16"/>
      </w:rPr>
    </w:pPr>
  </w:p>
  <w:p w:rsidR="00671071" w:rsidRDefault="00671071">
    <w:pPr>
      <w:pStyle w:val="Cabealho"/>
      <w:spacing w:before="120"/>
      <w:jc w:val="center"/>
      <w:rPr>
        <w:rFonts w:ascii="Arial" w:hAnsi="Arial"/>
        <w:sz w:val="16"/>
      </w:rPr>
    </w:pPr>
  </w:p>
  <w:p w:rsidR="00671071" w:rsidRDefault="00671071">
    <w:pPr>
      <w:pStyle w:val="Cabealho"/>
      <w:spacing w:before="120"/>
      <w:jc w:val="center"/>
      <w:rPr>
        <w:rFonts w:ascii="Arial" w:hAnsi="Arial"/>
        <w:sz w:val="16"/>
      </w:rPr>
    </w:pPr>
    <w:r>
      <w:rPr>
        <w:rFonts w:ascii="Arial" w:hAnsi="Arial"/>
        <w:sz w:val="16"/>
      </w:rPr>
      <w:t>PODER JUDICIÁRIO</w:t>
    </w:r>
  </w:p>
  <w:p w:rsidR="00671071" w:rsidRDefault="00671071">
    <w:pPr>
      <w:pStyle w:val="Cabealho"/>
      <w:jc w:val="center"/>
      <w:rPr>
        <w:rFonts w:ascii="Arial" w:hAnsi="Arial"/>
        <w:b/>
        <w:sz w:val="20"/>
      </w:rPr>
    </w:pPr>
    <w:r>
      <w:rPr>
        <w:rFonts w:ascii="Arial" w:hAnsi="Arial"/>
        <w:b/>
        <w:sz w:val="20"/>
      </w:rPr>
      <w:t>TRIBUNAL REGIONAL FEDERAL DA 1ª REGIÃO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D273BA"/>
    <w:lvl w:ilvl="0">
      <w:start w:val="1"/>
      <w:numFmt w:val="bullet"/>
      <w:lvlText w:val=""/>
      <w:lvlJc w:val="left"/>
      <w:pPr>
        <w:tabs>
          <w:tab w:val="num" w:pos="360"/>
        </w:tabs>
        <w:ind w:left="360" w:hanging="360"/>
      </w:pPr>
      <w:rPr>
        <w:rFonts w:ascii="Symbol" w:hAnsi="Symbol" w:hint="default"/>
      </w:rPr>
    </w:lvl>
  </w:abstractNum>
  <w:abstractNum w:abstractNumId="1">
    <w:nsid w:val="0BCA7673"/>
    <w:multiLevelType w:val="hybridMultilevel"/>
    <w:tmpl w:val="673CE8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F83C41"/>
    <w:multiLevelType w:val="hybridMultilevel"/>
    <w:tmpl w:val="4F3E5CB6"/>
    <w:lvl w:ilvl="0" w:tplc="0416000F">
      <w:start w:val="1"/>
      <w:numFmt w:val="decimal"/>
      <w:lvlText w:val="%1."/>
      <w:lvlJc w:val="left"/>
      <w:pPr>
        <w:ind w:left="644" w:hanging="360"/>
      </w:pPr>
      <w:rPr>
        <w:rFonts w:hint="default"/>
      </w:rPr>
    </w:lvl>
    <w:lvl w:ilvl="1" w:tplc="285A553C">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794D53"/>
    <w:multiLevelType w:val="hybridMultilevel"/>
    <w:tmpl w:val="504007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B91AFC"/>
    <w:multiLevelType w:val="hybridMultilevel"/>
    <w:tmpl w:val="A378DD24"/>
    <w:lvl w:ilvl="0" w:tplc="04160019">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15F7C22"/>
    <w:multiLevelType w:val="hybridMultilevel"/>
    <w:tmpl w:val="109220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2E0820C0"/>
    <w:multiLevelType w:val="hybridMultilevel"/>
    <w:tmpl w:val="D7D49B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302F36AC"/>
    <w:multiLevelType w:val="hybridMultilevel"/>
    <w:tmpl w:val="6B38D6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310BB6"/>
    <w:multiLevelType w:val="hybridMultilevel"/>
    <w:tmpl w:val="0806379A"/>
    <w:lvl w:ilvl="0" w:tplc="9A16A4EE">
      <w:start w:val="1"/>
      <w:numFmt w:val="decimal"/>
      <w:lvlText w:val="%1."/>
      <w:lvlJc w:val="left"/>
      <w:pPr>
        <w:ind w:left="1068" w:hanging="360"/>
      </w:pPr>
      <w:rPr>
        <w:rFonts w:cs="Times New Roman"/>
        <w:b w:val="0"/>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9">
    <w:nsid w:val="3C2D45A7"/>
    <w:multiLevelType w:val="hybridMultilevel"/>
    <w:tmpl w:val="8FF66884"/>
    <w:lvl w:ilvl="0" w:tplc="0416000F">
      <w:start w:val="1"/>
      <w:numFmt w:val="decimal"/>
      <w:lvlText w:val="%1."/>
      <w:lvlJc w:val="left"/>
      <w:pPr>
        <w:ind w:left="644" w:hanging="360"/>
      </w:pPr>
      <w:rPr>
        <w:rFonts w:hint="default"/>
      </w:rPr>
    </w:lvl>
    <w:lvl w:ilvl="1" w:tplc="1EB2EF50">
      <w:start w:val="1"/>
      <w:numFmt w:val="lowerLetter"/>
      <w:lvlText w:val="%2."/>
      <w:lvlJc w:val="left"/>
      <w:pPr>
        <w:ind w:left="1440" w:hanging="360"/>
      </w:pPr>
      <w:rPr>
        <w:b/>
        <w:sz w:val="24"/>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B32EDD"/>
    <w:multiLevelType w:val="hybridMultilevel"/>
    <w:tmpl w:val="507C3AF0"/>
    <w:lvl w:ilvl="0" w:tplc="F5208B34">
      <w:start w:val="1"/>
      <w:numFmt w:val="decimal"/>
      <w:lvlText w:val="%1."/>
      <w:lvlJc w:val="left"/>
      <w:pPr>
        <w:ind w:left="644" w:hanging="360"/>
      </w:pPr>
      <w:rPr>
        <w:rFonts w:hint="default"/>
        <w:b/>
      </w:rPr>
    </w:lvl>
    <w:lvl w:ilvl="1" w:tplc="285A553C">
      <w:start w:val="1"/>
      <w:numFmt w:val="lowerLetter"/>
      <w:lvlText w:val="%2."/>
      <w:lvlJc w:val="left"/>
      <w:pPr>
        <w:ind w:left="1440" w:hanging="360"/>
      </w:pPr>
      <w:rPr>
        <w:b w:val="0"/>
      </w:rPr>
    </w:lvl>
    <w:lvl w:ilvl="2" w:tplc="7B9EEEB6">
      <w:start w:val="1"/>
      <w:numFmt w:val="lowerRoman"/>
      <w:lvlText w:val="%3."/>
      <w:lvlJc w:val="right"/>
      <w:pPr>
        <w:ind w:left="2160" w:hanging="180"/>
      </w:pPr>
      <w:rPr>
        <w:b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1D1326"/>
    <w:multiLevelType w:val="hybridMultilevel"/>
    <w:tmpl w:val="B5143EC6"/>
    <w:lvl w:ilvl="0" w:tplc="0F6281B8">
      <w:start w:val="1"/>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FC7142"/>
    <w:multiLevelType w:val="hybridMultilevel"/>
    <w:tmpl w:val="673CE8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316165"/>
    <w:multiLevelType w:val="hybridMultilevel"/>
    <w:tmpl w:val="673CE8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BC72E8"/>
    <w:multiLevelType w:val="hybridMultilevel"/>
    <w:tmpl w:val="07FA80F0"/>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nsid w:val="52DF078F"/>
    <w:multiLevelType w:val="hybridMultilevel"/>
    <w:tmpl w:val="398646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CA15EC1"/>
    <w:multiLevelType w:val="hybridMultilevel"/>
    <w:tmpl w:val="12BE604C"/>
    <w:lvl w:ilvl="0" w:tplc="51129ECA">
      <w:start w:val="1"/>
      <w:numFmt w:val="lowerLetter"/>
      <w:lvlText w:val="%1)"/>
      <w:lvlJc w:val="left"/>
      <w:pPr>
        <w:tabs>
          <w:tab w:val="num" w:pos="365"/>
        </w:tabs>
        <w:ind w:left="365" w:hanging="360"/>
      </w:pPr>
      <w:rPr>
        <w:rFonts w:cs="Times New Roman" w:hint="default"/>
      </w:rPr>
    </w:lvl>
    <w:lvl w:ilvl="1" w:tplc="04160019">
      <w:start w:val="1"/>
      <w:numFmt w:val="lowerLetter"/>
      <w:lvlText w:val="%2."/>
      <w:lvlJc w:val="left"/>
      <w:pPr>
        <w:tabs>
          <w:tab w:val="num" w:pos="1085"/>
        </w:tabs>
        <w:ind w:left="1085" w:hanging="360"/>
      </w:pPr>
      <w:rPr>
        <w:rFonts w:cs="Times New Roman"/>
      </w:rPr>
    </w:lvl>
    <w:lvl w:ilvl="2" w:tplc="0416001B">
      <w:start w:val="1"/>
      <w:numFmt w:val="lowerRoman"/>
      <w:lvlText w:val="%3."/>
      <w:lvlJc w:val="right"/>
      <w:pPr>
        <w:tabs>
          <w:tab w:val="num" w:pos="1805"/>
        </w:tabs>
        <w:ind w:left="1805" w:hanging="180"/>
      </w:pPr>
      <w:rPr>
        <w:rFonts w:cs="Times New Roman"/>
      </w:rPr>
    </w:lvl>
    <w:lvl w:ilvl="3" w:tplc="0416000F" w:tentative="1">
      <w:start w:val="1"/>
      <w:numFmt w:val="decimal"/>
      <w:lvlText w:val="%4."/>
      <w:lvlJc w:val="left"/>
      <w:pPr>
        <w:tabs>
          <w:tab w:val="num" w:pos="2525"/>
        </w:tabs>
        <w:ind w:left="2525" w:hanging="360"/>
      </w:pPr>
      <w:rPr>
        <w:rFonts w:cs="Times New Roman"/>
      </w:rPr>
    </w:lvl>
    <w:lvl w:ilvl="4" w:tplc="04160019" w:tentative="1">
      <w:start w:val="1"/>
      <w:numFmt w:val="lowerLetter"/>
      <w:lvlText w:val="%5."/>
      <w:lvlJc w:val="left"/>
      <w:pPr>
        <w:tabs>
          <w:tab w:val="num" w:pos="3245"/>
        </w:tabs>
        <w:ind w:left="3245" w:hanging="360"/>
      </w:pPr>
      <w:rPr>
        <w:rFonts w:cs="Times New Roman"/>
      </w:rPr>
    </w:lvl>
    <w:lvl w:ilvl="5" w:tplc="0416001B" w:tentative="1">
      <w:start w:val="1"/>
      <w:numFmt w:val="lowerRoman"/>
      <w:lvlText w:val="%6."/>
      <w:lvlJc w:val="right"/>
      <w:pPr>
        <w:tabs>
          <w:tab w:val="num" w:pos="3965"/>
        </w:tabs>
        <w:ind w:left="3965" w:hanging="180"/>
      </w:pPr>
      <w:rPr>
        <w:rFonts w:cs="Times New Roman"/>
      </w:rPr>
    </w:lvl>
    <w:lvl w:ilvl="6" w:tplc="0416000F" w:tentative="1">
      <w:start w:val="1"/>
      <w:numFmt w:val="decimal"/>
      <w:lvlText w:val="%7."/>
      <w:lvlJc w:val="left"/>
      <w:pPr>
        <w:tabs>
          <w:tab w:val="num" w:pos="4685"/>
        </w:tabs>
        <w:ind w:left="4685" w:hanging="360"/>
      </w:pPr>
      <w:rPr>
        <w:rFonts w:cs="Times New Roman"/>
      </w:rPr>
    </w:lvl>
    <w:lvl w:ilvl="7" w:tplc="04160019" w:tentative="1">
      <w:start w:val="1"/>
      <w:numFmt w:val="lowerLetter"/>
      <w:lvlText w:val="%8."/>
      <w:lvlJc w:val="left"/>
      <w:pPr>
        <w:tabs>
          <w:tab w:val="num" w:pos="5405"/>
        </w:tabs>
        <w:ind w:left="5405" w:hanging="360"/>
      </w:pPr>
      <w:rPr>
        <w:rFonts w:cs="Times New Roman"/>
      </w:rPr>
    </w:lvl>
    <w:lvl w:ilvl="8" w:tplc="0416001B" w:tentative="1">
      <w:start w:val="1"/>
      <w:numFmt w:val="lowerRoman"/>
      <w:lvlText w:val="%9."/>
      <w:lvlJc w:val="right"/>
      <w:pPr>
        <w:tabs>
          <w:tab w:val="num" w:pos="6125"/>
        </w:tabs>
        <w:ind w:left="6125" w:hanging="180"/>
      </w:pPr>
      <w:rPr>
        <w:rFonts w:cs="Times New Roman"/>
      </w:rPr>
    </w:lvl>
  </w:abstractNum>
  <w:abstractNum w:abstractNumId="17">
    <w:nsid w:val="5EA93E7B"/>
    <w:multiLevelType w:val="hybridMultilevel"/>
    <w:tmpl w:val="606A42BC"/>
    <w:lvl w:ilvl="0" w:tplc="B6B494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4A69A8"/>
    <w:multiLevelType w:val="hybridMultilevel"/>
    <w:tmpl w:val="6498B732"/>
    <w:lvl w:ilvl="0" w:tplc="3002108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FF214C4"/>
    <w:multiLevelType w:val="multilevel"/>
    <w:tmpl w:val="84701BCA"/>
    <w:lvl w:ilvl="0">
      <w:start w:val="1"/>
      <w:numFmt w:val="lowerLetter"/>
      <w:lvlText w:val="%1)"/>
      <w:lvlJc w:val="left"/>
      <w:pPr>
        <w:ind w:left="1604" w:hanging="960"/>
      </w:pPr>
      <w:rPr>
        <w:rFonts w:cs="Times New Roman" w:hint="default"/>
        <w:b/>
      </w:rPr>
    </w:lvl>
    <w:lvl w:ilvl="1">
      <w:start w:val="1"/>
      <w:numFmt w:val="upperRoman"/>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20">
    <w:nsid w:val="694E24D3"/>
    <w:multiLevelType w:val="hybridMultilevel"/>
    <w:tmpl w:val="504007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D753C5"/>
    <w:multiLevelType w:val="hybridMultilevel"/>
    <w:tmpl w:val="0CD22E20"/>
    <w:lvl w:ilvl="0" w:tplc="F5208B34">
      <w:start w:val="1"/>
      <w:numFmt w:val="decimal"/>
      <w:lvlText w:val="%1."/>
      <w:lvlJc w:val="left"/>
      <w:pPr>
        <w:ind w:left="644" w:hanging="360"/>
      </w:pPr>
      <w:rPr>
        <w:rFonts w:hint="default"/>
        <w:b/>
      </w:rPr>
    </w:lvl>
    <w:lvl w:ilvl="1" w:tplc="285A553C">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0D32155"/>
    <w:multiLevelType w:val="hybridMultilevel"/>
    <w:tmpl w:val="F0F81F34"/>
    <w:lvl w:ilvl="0" w:tplc="77CC414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723C2929"/>
    <w:multiLevelType w:val="multilevel"/>
    <w:tmpl w:val="6BD2BA7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ascii="Times New Roman" w:hAnsi="Times New Roman" w:cs="Times New Roman" w:hint="default"/>
        <w:b w:val="0"/>
      </w:rPr>
    </w:lvl>
    <w:lvl w:ilvl="3">
      <w:start w:val="1"/>
      <w:numFmt w:val="lowerLetter"/>
      <w:lvlText w:val="%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981118B"/>
    <w:multiLevelType w:val="hybridMultilevel"/>
    <w:tmpl w:val="EE9ED0E6"/>
    <w:lvl w:ilvl="0" w:tplc="0416000F">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25">
    <w:nsid w:val="7ADF2189"/>
    <w:multiLevelType w:val="hybridMultilevel"/>
    <w:tmpl w:val="8C5A031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15"/>
  </w:num>
  <w:num w:numId="6">
    <w:abstractNumId w:val="3"/>
  </w:num>
  <w:num w:numId="7">
    <w:abstractNumId w:val="10"/>
  </w:num>
  <w:num w:numId="8">
    <w:abstractNumId w:val="20"/>
  </w:num>
  <w:num w:numId="9">
    <w:abstractNumId w:val="4"/>
  </w:num>
  <w:num w:numId="10">
    <w:abstractNumId w:val="11"/>
  </w:num>
  <w:num w:numId="11">
    <w:abstractNumId w:val="21"/>
  </w:num>
  <w:num w:numId="12">
    <w:abstractNumId w:val="14"/>
  </w:num>
  <w:num w:numId="13">
    <w:abstractNumId w:val="2"/>
  </w:num>
  <w:num w:numId="14">
    <w:abstractNumId w:val="13"/>
  </w:num>
  <w:num w:numId="15">
    <w:abstractNumId w:val="7"/>
  </w:num>
  <w:num w:numId="16">
    <w:abstractNumId w:val="1"/>
  </w:num>
  <w:num w:numId="17">
    <w:abstractNumId w:val="12"/>
  </w:num>
  <w:num w:numId="18">
    <w:abstractNumId w:val="17"/>
  </w:num>
  <w:num w:numId="19">
    <w:abstractNumId w:val="9"/>
  </w:num>
  <w:num w:numId="20">
    <w:abstractNumId w:val="25"/>
  </w:num>
  <w:num w:numId="21">
    <w:abstractNumId w:val="18"/>
  </w:num>
  <w:num w:numId="22">
    <w:abstractNumId w:val="0"/>
  </w:num>
  <w:num w:numId="23">
    <w:abstractNumId w:val="16"/>
  </w:num>
  <w:num w:numId="24">
    <w:abstractNumId w:val="19"/>
  </w:num>
  <w:num w:numId="25">
    <w:abstractNumId w:val="23"/>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34"/>
    <w:rsid w:val="000E0EBE"/>
    <w:rsid w:val="00555663"/>
    <w:rsid w:val="00592840"/>
    <w:rsid w:val="00671071"/>
    <w:rsid w:val="00684F43"/>
    <w:rsid w:val="007A19EE"/>
    <w:rsid w:val="007F159F"/>
    <w:rsid w:val="009D2734"/>
    <w:rsid w:val="00C162DC"/>
    <w:rsid w:val="00C268B8"/>
    <w:rsid w:val="00D8778A"/>
    <w:rsid w:val="00EF72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3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D27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9D2734"/>
    <w:pPr>
      <w:keepNext/>
      <w:tabs>
        <w:tab w:val="left" w:pos="851"/>
        <w:tab w:val="left" w:pos="1701"/>
        <w:tab w:val="left" w:pos="2552"/>
        <w:tab w:val="left" w:pos="3402"/>
        <w:tab w:val="left" w:pos="4253"/>
        <w:tab w:val="left" w:pos="5103"/>
        <w:tab w:val="left" w:pos="5954"/>
        <w:tab w:val="left" w:pos="6804"/>
      </w:tabs>
      <w:jc w:val="both"/>
      <w:outlineLvl w:val="1"/>
    </w:pPr>
    <w:rPr>
      <w:rFonts w:ascii="Arial" w:hAnsi="Arial"/>
      <w:szCs w:val="20"/>
    </w:rPr>
  </w:style>
  <w:style w:type="paragraph" w:styleId="Ttulo3">
    <w:name w:val="heading 3"/>
    <w:basedOn w:val="Normal"/>
    <w:next w:val="Normal"/>
    <w:link w:val="Ttulo3Char"/>
    <w:uiPriority w:val="9"/>
    <w:qFormat/>
    <w:rsid w:val="009D2734"/>
    <w:pPr>
      <w:keepNext/>
      <w:jc w:val="center"/>
      <w:outlineLvl w:val="2"/>
    </w:pPr>
    <w:rPr>
      <w:rFonts w:ascii="Arial" w:hAnsi="Arial"/>
      <w:b/>
      <w:bCs/>
      <w:szCs w:val="20"/>
    </w:rPr>
  </w:style>
  <w:style w:type="paragraph" w:styleId="Ttulo4">
    <w:name w:val="heading 4"/>
    <w:basedOn w:val="Normal"/>
    <w:link w:val="Ttulo4Char"/>
    <w:uiPriority w:val="9"/>
    <w:qFormat/>
    <w:rsid w:val="009D2734"/>
    <w:pPr>
      <w:spacing w:before="100" w:beforeAutospacing="1" w:after="100" w:afterAutospacing="1"/>
      <w:outlineLvl w:val="3"/>
    </w:pPr>
    <w:rPr>
      <w:b/>
      <w:bCs/>
    </w:rPr>
  </w:style>
  <w:style w:type="paragraph" w:styleId="Ttulo5">
    <w:name w:val="heading 5"/>
    <w:basedOn w:val="Normal"/>
    <w:next w:val="Normal"/>
    <w:link w:val="Ttulo5Char"/>
    <w:uiPriority w:val="9"/>
    <w:unhideWhenUsed/>
    <w:qFormat/>
    <w:rsid w:val="009D273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9D273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qFormat/>
    <w:rsid w:val="009D2734"/>
    <w:pPr>
      <w:keepNext/>
      <w:jc w:val="both"/>
      <w:outlineLvl w:val="6"/>
    </w:pPr>
    <w:rPr>
      <w:rFonts w:ascii="Arial" w:hAnsi="Arial"/>
      <w:b/>
      <w:bCs/>
      <w:szCs w:val="20"/>
    </w:rPr>
  </w:style>
  <w:style w:type="paragraph" w:styleId="Ttulo8">
    <w:name w:val="heading 8"/>
    <w:basedOn w:val="Normal"/>
    <w:next w:val="Normal"/>
    <w:link w:val="Ttulo8Char"/>
    <w:uiPriority w:val="9"/>
    <w:qFormat/>
    <w:rsid w:val="009D2734"/>
    <w:pPr>
      <w:keepNext/>
      <w:jc w:val="both"/>
      <w:outlineLvl w:val="7"/>
    </w:pPr>
    <w:rPr>
      <w:rFonts w:ascii="Arial" w:hAnsi="Arial"/>
      <w:b/>
      <w:bCs/>
      <w:color w:val="000000"/>
      <w:sz w:val="21"/>
      <w:szCs w:val="20"/>
    </w:rPr>
  </w:style>
  <w:style w:type="paragraph" w:styleId="Ttulo9">
    <w:name w:val="heading 9"/>
    <w:basedOn w:val="Normal"/>
    <w:next w:val="Normal"/>
    <w:link w:val="Ttulo9Char"/>
    <w:uiPriority w:val="9"/>
    <w:unhideWhenUsed/>
    <w:qFormat/>
    <w:rsid w:val="009D273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D273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9D2734"/>
    <w:rPr>
      <w:rFonts w:ascii="Arial" w:eastAsia="Times New Roman" w:hAnsi="Arial" w:cs="Times New Roman"/>
      <w:sz w:val="24"/>
      <w:szCs w:val="20"/>
      <w:lang w:eastAsia="pt-BR"/>
    </w:rPr>
  </w:style>
  <w:style w:type="character" w:customStyle="1" w:styleId="Ttulo3Char">
    <w:name w:val="Título 3 Char"/>
    <w:basedOn w:val="Fontepargpadro"/>
    <w:link w:val="Ttulo3"/>
    <w:uiPriority w:val="9"/>
    <w:rsid w:val="009D2734"/>
    <w:rPr>
      <w:rFonts w:ascii="Arial" w:eastAsia="Times New Roman" w:hAnsi="Arial" w:cs="Times New Roman"/>
      <w:b/>
      <w:bCs/>
      <w:sz w:val="24"/>
      <w:szCs w:val="20"/>
      <w:lang w:eastAsia="pt-BR"/>
    </w:rPr>
  </w:style>
  <w:style w:type="character" w:customStyle="1" w:styleId="Ttulo4Char">
    <w:name w:val="Título 4 Char"/>
    <w:basedOn w:val="Fontepargpadro"/>
    <w:link w:val="Ttulo4"/>
    <w:uiPriority w:val="9"/>
    <w:rsid w:val="009D273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9D2734"/>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uiPriority w:val="9"/>
    <w:rsid w:val="009D2734"/>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uiPriority w:val="9"/>
    <w:rsid w:val="009D2734"/>
    <w:rPr>
      <w:rFonts w:ascii="Arial" w:eastAsia="Times New Roman" w:hAnsi="Arial" w:cs="Times New Roman"/>
      <w:b/>
      <w:bCs/>
      <w:sz w:val="24"/>
      <w:szCs w:val="20"/>
      <w:lang w:eastAsia="pt-BR"/>
    </w:rPr>
  </w:style>
  <w:style w:type="character" w:customStyle="1" w:styleId="Ttulo8Char">
    <w:name w:val="Título 8 Char"/>
    <w:basedOn w:val="Fontepargpadro"/>
    <w:link w:val="Ttulo8"/>
    <w:uiPriority w:val="9"/>
    <w:rsid w:val="009D2734"/>
    <w:rPr>
      <w:rFonts w:ascii="Arial" w:eastAsia="Times New Roman" w:hAnsi="Arial" w:cs="Times New Roman"/>
      <w:b/>
      <w:bCs/>
      <w:color w:val="000000"/>
      <w:sz w:val="21"/>
      <w:szCs w:val="20"/>
      <w:lang w:eastAsia="pt-BR"/>
    </w:rPr>
  </w:style>
  <w:style w:type="character" w:customStyle="1" w:styleId="Ttulo9Char">
    <w:name w:val="Título 9 Char"/>
    <w:basedOn w:val="Fontepargpadro"/>
    <w:link w:val="Ttulo9"/>
    <w:uiPriority w:val="9"/>
    <w:rsid w:val="009D2734"/>
    <w:rPr>
      <w:rFonts w:asciiTheme="majorHAnsi" w:eastAsiaTheme="majorEastAsia" w:hAnsiTheme="majorHAnsi" w:cstheme="majorBidi"/>
      <w:i/>
      <w:iCs/>
      <w:color w:val="404040" w:themeColor="text1" w:themeTint="BF"/>
      <w:sz w:val="20"/>
      <w:szCs w:val="20"/>
      <w:lang w:eastAsia="pt-BR"/>
    </w:rPr>
  </w:style>
  <w:style w:type="character" w:styleId="Hyperlink">
    <w:name w:val="Hyperlink"/>
    <w:uiPriority w:val="99"/>
    <w:rsid w:val="009D2734"/>
    <w:rPr>
      <w:color w:val="0000FF"/>
      <w:u w:val="single"/>
    </w:rPr>
  </w:style>
  <w:style w:type="paragraph" w:styleId="PargrafodaLista">
    <w:name w:val="List Paragraph"/>
    <w:basedOn w:val="Normal"/>
    <w:uiPriority w:val="34"/>
    <w:qFormat/>
    <w:rsid w:val="009D2734"/>
    <w:pPr>
      <w:ind w:left="720"/>
      <w:contextualSpacing/>
    </w:pPr>
  </w:style>
  <w:style w:type="paragraph" w:styleId="Textodebalo">
    <w:name w:val="Balloon Text"/>
    <w:basedOn w:val="Normal"/>
    <w:link w:val="TextodebaloChar"/>
    <w:uiPriority w:val="99"/>
    <w:unhideWhenUsed/>
    <w:rsid w:val="009D2734"/>
    <w:rPr>
      <w:rFonts w:ascii="Tahoma" w:hAnsi="Tahoma" w:cs="Tahoma"/>
      <w:sz w:val="16"/>
      <w:szCs w:val="16"/>
    </w:rPr>
  </w:style>
  <w:style w:type="character" w:customStyle="1" w:styleId="TextodebaloChar">
    <w:name w:val="Texto de balão Char"/>
    <w:basedOn w:val="Fontepargpadro"/>
    <w:link w:val="Textodebalo"/>
    <w:uiPriority w:val="99"/>
    <w:rsid w:val="009D2734"/>
    <w:rPr>
      <w:rFonts w:ascii="Tahoma" w:eastAsia="Times New Roman" w:hAnsi="Tahoma" w:cs="Tahoma"/>
      <w:sz w:val="16"/>
      <w:szCs w:val="16"/>
      <w:lang w:eastAsia="pt-BR"/>
    </w:rPr>
  </w:style>
  <w:style w:type="paragraph" w:styleId="Textodenotaderodap">
    <w:name w:val="footnote text"/>
    <w:basedOn w:val="Normal"/>
    <w:link w:val="TextodenotaderodapChar"/>
    <w:unhideWhenUsed/>
    <w:rsid w:val="009D2734"/>
    <w:rPr>
      <w:sz w:val="20"/>
      <w:szCs w:val="20"/>
    </w:rPr>
  </w:style>
  <w:style w:type="character" w:customStyle="1" w:styleId="TextodenotaderodapChar">
    <w:name w:val="Texto de nota de rodapé Char"/>
    <w:basedOn w:val="Fontepargpadro"/>
    <w:link w:val="Textodenotaderodap"/>
    <w:rsid w:val="009D2734"/>
    <w:rPr>
      <w:rFonts w:ascii="Times New Roman" w:eastAsia="Times New Roman" w:hAnsi="Times New Roman" w:cs="Times New Roman"/>
      <w:sz w:val="20"/>
      <w:szCs w:val="20"/>
      <w:lang w:eastAsia="pt-BR"/>
    </w:rPr>
  </w:style>
  <w:style w:type="character" w:styleId="Refdenotaderodap">
    <w:name w:val="footnote reference"/>
    <w:basedOn w:val="Fontepargpadro"/>
    <w:unhideWhenUsed/>
    <w:rsid w:val="009D2734"/>
    <w:rPr>
      <w:vertAlign w:val="superscript"/>
    </w:rPr>
  </w:style>
  <w:style w:type="paragraph" w:customStyle="1" w:styleId="Default">
    <w:name w:val="Default"/>
    <w:rsid w:val="009D273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Intensa">
    <w:name w:val="Intense Emphasis"/>
    <w:basedOn w:val="Fontepargpadro"/>
    <w:uiPriority w:val="21"/>
    <w:qFormat/>
    <w:rsid w:val="009D2734"/>
    <w:rPr>
      <w:rFonts w:cs="Times New Roman"/>
      <w:b/>
      <w:i/>
      <w:color w:val="4F81BD"/>
    </w:rPr>
  </w:style>
  <w:style w:type="paragraph" w:styleId="Cabealho">
    <w:name w:val="header"/>
    <w:basedOn w:val="Normal"/>
    <w:link w:val="CabealhoChar"/>
    <w:uiPriority w:val="99"/>
    <w:unhideWhenUsed/>
    <w:rsid w:val="009D2734"/>
    <w:pPr>
      <w:tabs>
        <w:tab w:val="center" w:pos="4252"/>
        <w:tab w:val="right" w:pos="8504"/>
      </w:tabs>
    </w:pPr>
  </w:style>
  <w:style w:type="character" w:customStyle="1" w:styleId="CabealhoChar">
    <w:name w:val="Cabeçalho Char"/>
    <w:basedOn w:val="Fontepargpadro"/>
    <w:link w:val="Cabealho"/>
    <w:uiPriority w:val="99"/>
    <w:rsid w:val="009D273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D2734"/>
    <w:pPr>
      <w:tabs>
        <w:tab w:val="center" w:pos="4252"/>
        <w:tab w:val="right" w:pos="8504"/>
      </w:tabs>
    </w:pPr>
  </w:style>
  <w:style w:type="character" w:customStyle="1" w:styleId="RodapChar">
    <w:name w:val="Rodapé Char"/>
    <w:basedOn w:val="Fontepargpadro"/>
    <w:link w:val="Rodap"/>
    <w:uiPriority w:val="99"/>
    <w:rsid w:val="009D2734"/>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9D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9D2734"/>
    <w:rPr>
      <w:rFonts w:ascii="Courier New" w:eastAsia="Times New Roman" w:hAnsi="Courier New" w:cs="Courier New"/>
      <w:sz w:val="20"/>
      <w:szCs w:val="20"/>
      <w:lang w:eastAsia="pt-BR"/>
    </w:rPr>
  </w:style>
  <w:style w:type="character" w:styleId="Forte">
    <w:name w:val="Strong"/>
    <w:basedOn w:val="Fontepargpadro"/>
    <w:uiPriority w:val="22"/>
    <w:qFormat/>
    <w:rsid w:val="009D2734"/>
    <w:rPr>
      <w:b/>
      <w:bCs/>
    </w:rPr>
  </w:style>
  <w:style w:type="paragraph" w:styleId="Corpodetexto2">
    <w:name w:val="Body Text 2"/>
    <w:basedOn w:val="Normal"/>
    <w:link w:val="Corpodetexto2Char"/>
    <w:uiPriority w:val="99"/>
    <w:rsid w:val="009D2734"/>
    <w:pPr>
      <w:spacing w:after="120" w:line="480" w:lineRule="auto"/>
    </w:pPr>
  </w:style>
  <w:style w:type="character" w:customStyle="1" w:styleId="Corpodetexto2Char">
    <w:name w:val="Corpo de texto 2 Char"/>
    <w:basedOn w:val="Fontepargpadro"/>
    <w:link w:val="Corpodetexto2"/>
    <w:uiPriority w:val="99"/>
    <w:rsid w:val="009D2734"/>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D2734"/>
  </w:style>
  <w:style w:type="paragraph" w:styleId="NormalWeb">
    <w:name w:val="Normal (Web)"/>
    <w:basedOn w:val="Normal"/>
    <w:uiPriority w:val="99"/>
    <w:unhideWhenUsed/>
    <w:rsid w:val="009D2734"/>
    <w:pPr>
      <w:spacing w:before="100" w:beforeAutospacing="1" w:after="100" w:afterAutospacing="1"/>
    </w:pPr>
  </w:style>
  <w:style w:type="paragraph" w:customStyle="1" w:styleId="text">
    <w:name w:val="text"/>
    <w:basedOn w:val="Normal"/>
    <w:rsid w:val="009D2734"/>
    <w:pPr>
      <w:spacing w:before="100" w:beforeAutospacing="1" w:after="100" w:afterAutospacing="1"/>
    </w:pPr>
  </w:style>
  <w:style w:type="paragraph" w:customStyle="1" w:styleId="info">
    <w:name w:val="info"/>
    <w:basedOn w:val="Normal"/>
    <w:rsid w:val="009D2734"/>
    <w:pPr>
      <w:spacing w:before="100" w:beforeAutospacing="1" w:after="100" w:afterAutospacing="1"/>
    </w:pPr>
  </w:style>
  <w:style w:type="character" w:styleId="HiperlinkVisitado">
    <w:name w:val="FollowedHyperlink"/>
    <w:basedOn w:val="Fontepargpadro"/>
    <w:uiPriority w:val="99"/>
    <w:unhideWhenUsed/>
    <w:rsid w:val="009D2734"/>
    <w:rPr>
      <w:color w:val="800080" w:themeColor="followedHyperlink"/>
      <w:u w:val="single"/>
    </w:rPr>
  </w:style>
  <w:style w:type="paragraph" w:customStyle="1" w:styleId="texto-cinza">
    <w:name w:val="texto-cinza"/>
    <w:basedOn w:val="Normal"/>
    <w:rsid w:val="009D2734"/>
    <w:pPr>
      <w:spacing w:before="100" w:beforeAutospacing="1" w:after="100" w:afterAutospacing="1"/>
    </w:pPr>
  </w:style>
  <w:style w:type="paragraph" w:styleId="Corpodetexto">
    <w:name w:val="Body Text"/>
    <w:basedOn w:val="Normal"/>
    <w:link w:val="CorpodetextoChar"/>
    <w:uiPriority w:val="99"/>
    <w:unhideWhenUsed/>
    <w:rsid w:val="009D2734"/>
    <w:pPr>
      <w:spacing w:after="120"/>
    </w:pPr>
  </w:style>
  <w:style w:type="character" w:customStyle="1" w:styleId="CorpodetextoChar">
    <w:name w:val="Corpo de texto Char"/>
    <w:basedOn w:val="Fontepargpadro"/>
    <w:link w:val="Corpodetexto"/>
    <w:uiPriority w:val="99"/>
    <w:rsid w:val="009D273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9D2734"/>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D2734"/>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unhideWhenUsed/>
    <w:rsid w:val="009D2734"/>
    <w:pPr>
      <w:spacing w:after="120" w:line="480" w:lineRule="auto"/>
      <w:ind w:left="283"/>
    </w:pPr>
  </w:style>
  <w:style w:type="character" w:customStyle="1" w:styleId="Recuodecorpodetexto2Char">
    <w:name w:val="Recuo de corpo de texto 2 Char"/>
    <w:basedOn w:val="Fontepargpadro"/>
    <w:link w:val="Recuodecorpodetexto2"/>
    <w:uiPriority w:val="99"/>
    <w:rsid w:val="009D2734"/>
    <w:rPr>
      <w:rFonts w:ascii="Times New Roman" w:eastAsia="Times New Roman" w:hAnsi="Times New Roman" w:cs="Times New Roman"/>
      <w:sz w:val="24"/>
      <w:szCs w:val="24"/>
      <w:lang w:eastAsia="pt-BR"/>
    </w:rPr>
  </w:style>
  <w:style w:type="paragraph" w:styleId="Ttulo">
    <w:name w:val="Title"/>
    <w:basedOn w:val="Normal"/>
    <w:link w:val="TtuloChar"/>
    <w:uiPriority w:val="10"/>
    <w:qFormat/>
    <w:rsid w:val="009D2734"/>
    <w:pPr>
      <w:jc w:val="center"/>
    </w:pPr>
    <w:rPr>
      <w:rFonts w:ascii="Arial" w:hAnsi="Arial"/>
      <w:b/>
      <w:szCs w:val="20"/>
    </w:rPr>
  </w:style>
  <w:style w:type="character" w:customStyle="1" w:styleId="TtuloChar">
    <w:name w:val="Título Char"/>
    <w:basedOn w:val="Fontepargpadro"/>
    <w:link w:val="Ttulo"/>
    <w:uiPriority w:val="10"/>
    <w:rsid w:val="009D2734"/>
    <w:rPr>
      <w:rFonts w:ascii="Arial" w:eastAsia="Times New Roman" w:hAnsi="Arial" w:cs="Times New Roman"/>
      <w:b/>
      <w:sz w:val="24"/>
      <w:szCs w:val="20"/>
      <w:lang w:eastAsia="pt-BR"/>
    </w:rPr>
  </w:style>
  <w:style w:type="paragraph" w:customStyle="1" w:styleId="alinea1">
    <w:name w:val="alinea 1"/>
    <w:basedOn w:val="Normal"/>
    <w:rsid w:val="009D2734"/>
    <w:pPr>
      <w:autoSpaceDE w:val="0"/>
      <w:autoSpaceDN w:val="0"/>
      <w:adjustRightInd w:val="0"/>
      <w:spacing w:line="360" w:lineRule="auto"/>
      <w:ind w:right="170"/>
      <w:jc w:val="both"/>
    </w:pPr>
    <w:rPr>
      <w:rFonts w:ascii="Arial" w:hAnsi="Arial"/>
    </w:rPr>
  </w:style>
  <w:style w:type="paragraph" w:customStyle="1" w:styleId="ITENS011">
    <w:name w:val="ITENS 01.1"/>
    <w:basedOn w:val="Normal"/>
    <w:rsid w:val="009D2734"/>
    <w:pPr>
      <w:autoSpaceDE w:val="0"/>
      <w:autoSpaceDN w:val="0"/>
      <w:adjustRightInd w:val="0"/>
      <w:spacing w:before="80" w:after="200" w:line="360" w:lineRule="auto"/>
      <w:ind w:left="1980" w:right="170" w:hanging="900"/>
      <w:jc w:val="both"/>
    </w:pPr>
    <w:rPr>
      <w:rFonts w:ascii="Arial" w:hAnsi="Arial"/>
    </w:rPr>
  </w:style>
  <w:style w:type="paragraph" w:styleId="Corpodetexto3">
    <w:name w:val="Body Text 3"/>
    <w:basedOn w:val="Normal"/>
    <w:link w:val="Corpodetexto3Char"/>
    <w:uiPriority w:val="99"/>
    <w:rsid w:val="009D2734"/>
    <w:pPr>
      <w:jc w:val="both"/>
    </w:pPr>
    <w:rPr>
      <w:rFonts w:ascii="Arial" w:hAnsi="Arial"/>
      <w:color w:val="0000FF"/>
      <w:spacing w:val="2"/>
      <w:position w:val="2"/>
      <w:szCs w:val="20"/>
    </w:rPr>
  </w:style>
  <w:style w:type="character" w:customStyle="1" w:styleId="Corpodetexto3Char">
    <w:name w:val="Corpo de texto 3 Char"/>
    <w:basedOn w:val="Fontepargpadro"/>
    <w:link w:val="Corpodetexto3"/>
    <w:uiPriority w:val="99"/>
    <w:rsid w:val="009D2734"/>
    <w:rPr>
      <w:rFonts w:ascii="Arial" w:eastAsia="Times New Roman" w:hAnsi="Arial" w:cs="Times New Roman"/>
      <w:color w:val="0000FF"/>
      <w:spacing w:val="2"/>
      <w:position w:val="2"/>
      <w:sz w:val="24"/>
      <w:szCs w:val="20"/>
      <w:lang w:eastAsia="pt-BR"/>
    </w:rPr>
  </w:style>
  <w:style w:type="character" w:styleId="Nmerodepgina">
    <w:name w:val="page number"/>
    <w:basedOn w:val="Fontepargpadro"/>
    <w:uiPriority w:val="99"/>
    <w:rsid w:val="009D2734"/>
    <w:rPr>
      <w:rFonts w:cs="Times New Roman"/>
    </w:rPr>
  </w:style>
  <w:style w:type="paragraph" w:styleId="Recuodecorpodetexto">
    <w:name w:val="Body Text Indent"/>
    <w:basedOn w:val="Normal"/>
    <w:link w:val="RecuodecorpodetextoChar"/>
    <w:uiPriority w:val="99"/>
    <w:rsid w:val="009D2734"/>
    <w:pPr>
      <w:ind w:left="360" w:hanging="360"/>
    </w:pPr>
    <w:rPr>
      <w:sz w:val="28"/>
      <w:szCs w:val="28"/>
    </w:rPr>
  </w:style>
  <w:style w:type="character" w:customStyle="1" w:styleId="RecuodecorpodetextoChar">
    <w:name w:val="Recuo de corpo de texto Char"/>
    <w:basedOn w:val="Fontepargpadro"/>
    <w:link w:val="Recuodecorpodetexto"/>
    <w:uiPriority w:val="99"/>
    <w:rsid w:val="009D2734"/>
    <w:rPr>
      <w:rFonts w:ascii="Times New Roman" w:eastAsia="Times New Roman" w:hAnsi="Times New Roman" w:cs="Times New Roman"/>
      <w:sz w:val="28"/>
      <w:szCs w:val="28"/>
      <w:lang w:eastAsia="pt-BR"/>
    </w:rPr>
  </w:style>
  <w:style w:type="paragraph" w:customStyle="1" w:styleId="MINUTA">
    <w:name w:val="MINUTA"/>
    <w:basedOn w:val="Normal"/>
    <w:rsid w:val="009D2734"/>
    <w:pPr>
      <w:keepNext/>
      <w:widowControl w:val="0"/>
      <w:spacing w:before="120" w:after="120" w:line="280" w:lineRule="exact"/>
      <w:jc w:val="both"/>
    </w:pPr>
    <w:rPr>
      <w:rFonts w:ascii="Arial" w:hAnsi="Arial" w:cs="Arial"/>
    </w:rPr>
  </w:style>
  <w:style w:type="paragraph" w:customStyle="1" w:styleId="WW-Corpodetexto2">
    <w:name w:val="WW-Corpo de texto 2"/>
    <w:basedOn w:val="Normal"/>
    <w:rsid w:val="009D2734"/>
    <w:pPr>
      <w:suppressAutoHyphens/>
    </w:pPr>
    <w:rPr>
      <w:rFonts w:ascii="Univers (W1)" w:hAnsi="Univers (W1)"/>
      <w:b/>
      <w:sz w:val="20"/>
      <w:szCs w:val="20"/>
      <w:lang w:eastAsia="ar-SA"/>
    </w:rPr>
  </w:style>
  <w:style w:type="paragraph" w:customStyle="1" w:styleId="WW-Textoembloco">
    <w:name w:val="WW-Texto em bloco"/>
    <w:basedOn w:val="Normal"/>
    <w:rsid w:val="009D2734"/>
    <w:pPr>
      <w:suppressAutoHyphens/>
      <w:ind w:left="1276" w:right="50" w:hanging="284"/>
      <w:jc w:val="both"/>
    </w:pPr>
    <w:rPr>
      <w:rFonts w:ascii="Arial" w:hAnsi="Arial"/>
      <w:sz w:val="22"/>
      <w:szCs w:val="20"/>
      <w:lang w:eastAsia="ar-SA"/>
    </w:rPr>
  </w:style>
  <w:style w:type="paragraph" w:styleId="Commarcadores">
    <w:name w:val="List Bullet"/>
    <w:basedOn w:val="Normal"/>
    <w:autoRedefine/>
    <w:uiPriority w:val="99"/>
    <w:rsid w:val="009D2734"/>
    <w:pPr>
      <w:keepNext/>
      <w:widowControl w:val="0"/>
      <w:ind w:left="283" w:hanging="283"/>
    </w:pPr>
    <w:rPr>
      <w:rFonts w:ascii="Arial" w:hAnsi="Arial" w:cs="Arial"/>
    </w:rPr>
  </w:style>
  <w:style w:type="paragraph" w:customStyle="1" w:styleId="EDITAL">
    <w:name w:val="EDITAL"/>
    <w:basedOn w:val="Normal"/>
    <w:rsid w:val="009D2734"/>
    <w:pPr>
      <w:keepNext/>
      <w:widowControl w:val="0"/>
      <w:spacing w:before="240" w:after="120" w:line="280" w:lineRule="exact"/>
      <w:ind w:firstLine="1134"/>
      <w:jc w:val="both"/>
    </w:pPr>
    <w:rPr>
      <w:rFonts w:ascii="Arial" w:hAnsi="Arial" w:cs="Arial"/>
      <w:sz w:val="22"/>
      <w:szCs w:val="22"/>
    </w:rPr>
  </w:style>
  <w:style w:type="table" w:styleId="Tabelacomgrade">
    <w:name w:val="Table Grid"/>
    <w:basedOn w:val="Tabelanormal"/>
    <w:uiPriority w:val="59"/>
    <w:rsid w:val="009D273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9D2734"/>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9D2734"/>
    <w:rPr>
      <w:rFonts w:ascii="Courier New" w:eastAsia="Times New Roman" w:hAnsi="Courier New" w:cs="Courier New"/>
      <w:sz w:val="20"/>
      <w:szCs w:val="20"/>
      <w:lang w:eastAsia="pt-BR"/>
    </w:rPr>
  </w:style>
  <w:style w:type="character" w:customStyle="1" w:styleId="st">
    <w:name w:val="st"/>
    <w:rsid w:val="009D2734"/>
  </w:style>
  <w:style w:type="character" w:customStyle="1" w:styleId="bodybold">
    <w:name w:val="bodybold"/>
    <w:rsid w:val="009D2734"/>
  </w:style>
  <w:style w:type="character" w:customStyle="1" w:styleId="texto">
    <w:name w:val="texto"/>
    <w:rsid w:val="009D2734"/>
  </w:style>
  <w:style w:type="paragraph" w:styleId="Textodenotadefim">
    <w:name w:val="endnote text"/>
    <w:basedOn w:val="Normal"/>
    <w:link w:val="TextodenotadefimChar"/>
    <w:uiPriority w:val="99"/>
    <w:rsid w:val="009D2734"/>
    <w:rPr>
      <w:sz w:val="20"/>
      <w:szCs w:val="20"/>
    </w:rPr>
  </w:style>
  <w:style w:type="character" w:customStyle="1" w:styleId="TextodenotadefimChar">
    <w:name w:val="Texto de nota de fim Char"/>
    <w:basedOn w:val="Fontepargpadro"/>
    <w:link w:val="Textodenotadefim"/>
    <w:uiPriority w:val="99"/>
    <w:rsid w:val="009D2734"/>
    <w:rPr>
      <w:rFonts w:ascii="Times New Roman" w:eastAsia="Times New Roman" w:hAnsi="Times New Roman" w:cs="Times New Roman"/>
      <w:sz w:val="20"/>
      <w:szCs w:val="20"/>
      <w:lang w:eastAsia="pt-BR"/>
    </w:rPr>
  </w:style>
  <w:style w:type="character" w:styleId="Refdenotadefim">
    <w:name w:val="endnote reference"/>
    <w:basedOn w:val="Fontepargpadro"/>
    <w:uiPriority w:val="99"/>
    <w:rsid w:val="009D2734"/>
    <w:rPr>
      <w:rFonts w:cs="Times New Roman"/>
      <w:vertAlign w:val="superscript"/>
    </w:rPr>
  </w:style>
  <w:style w:type="character" w:customStyle="1" w:styleId="negrito2">
    <w:name w:val="negrito2"/>
    <w:rsid w:val="009D2734"/>
    <w:rPr>
      <w:b/>
    </w:rPr>
  </w:style>
  <w:style w:type="character" w:customStyle="1" w:styleId="highlight">
    <w:name w:val="highlight"/>
    <w:rsid w:val="009D2734"/>
  </w:style>
  <w:style w:type="character" w:customStyle="1" w:styleId="dd">
    <w:name w:val="dd"/>
    <w:rsid w:val="009D2734"/>
  </w:style>
  <w:style w:type="paragraph" w:styleId="CitaoIntensa">
    <w:name w:val="Intense Quote"/>
    <w:basedOn w:val="Normal"/>
    <w:next w:val="Normal"/>
    <w:link w:val="CitaoIntensaChar"/>
    <w:uiPriority w:val="30"/>
    <w:qFormat/>
    <w:rsid w:val="009D2734"/>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link w:val="CitaoIntensa"/>
    <w:uiPriority w:val="30"/>
    <w:rsid w:val="009D2734"/>
    <w:rPr>
      <w:rFonts w:ascii="Times New Roman" w:eastAsia="Times New Roman" w:hAnsi="Times New Roman" w:cs="Times New Roman"/>
      <w:b/>
      <w:bCs/>
      <w:i/>
      <w:iCs/>
      <w:color w:val="4F81BD"/>
      <w:sz w:val="24"/>
      <w:szCs w:val="24"/>
      <w:lang w:eastAsia="pt-BR"/>
    </w:rPr>
  </w:style>
  <w:style w:type="paragraph" w:styleId="Subttulo">
    <w:name w:val="Subtitle"/>
    <w:basedOn w:val="Normal"/>
    <w:next w:val="Normal"/>
    <w:link w:val="SubttuloChar"/>
    <w:uiPriority w:val="11"/>
    <w:qFormat/>
    <w:rsid w:val="009D2734"/>
    <w:pPr>
      <w:spacing w:after="60"/>
      <w:jc w:val="center"/>
      <w:outlineLvl w:val="1"/>
    </w:pPr>
    <w:rPr>
      <w:rFonts w:ascii="Cambria" w:hAnsi="Cambria"/>
    </w:rPr>
  </w:style>
  <w:style w:type="character" w:customStyle="1" w:styleId="SubttuloChar">
    <w:name w:val="Subtítulo Char"/>
    <w:basedOn w:val="Fontepargpadro"/>
    <w:link w:val="Subttulo"/>
    <w:uiPriority w:val="11"/>
    <w:rsid w:val="009D2734"/>
    <w:rPr>
      <w:rFonts w:ascii="Cambria" w:eastAsia="Times New Roman" w:hAnsi="Cambria" w:cs="Times New Roman"/>
      <w:sz w:val="24"/>
      <w:szCs w:val="24"/>
      <w:lang w:eastAsia="pt-BR"/>
    </w:rPr>
  </w:style>
  <w:style w:type="character" w:styleId="nfase">
    <w:name w:val="Emphasis"/>
    <w:basedOn w:val="Fontepargpadro"/>
    <w:uiPriority w:val="20"/>
    <w:qFormat/>
    <w:rsid w:val="009D2734"/>
    <w:rPr>
      <w:rFonts w:cs="Times New Roman"/>
      <w:i/>
    </w:rPr>
  </w:style>
  <w:style w:type="character" w:styleId="Refdecomentrio">
    <w:name w:val="annotation reference"/>
    <w:basedOn w:val="Fontepargpadro"/>
    <w:uiPriority w:val="99"/>
    <w:rsid w:val="009D2734"/>
    <w:rPr>
      <w:rFonts w:cs="Times New Roman"/>
      <w:sz w:val="16"/>
      <w:szCs w:val="16"/>
    </w:rPr>
  </w:style>
  <w:style w:type="paragraph" w:styleId="Textodecomentrio">
    <w:name w:val="annotation text"/>
    <w:basedOn w:val="Normal"/>
    <w:link w:val="TextodecomentrioChar"/>
    <w:uiPriority w:val="99"/>
    <w:rsid w:val="009D2734"/>
    <w:rPr>
      <w:sz w:val="20"/>
      <w:szCs w:val="20"/>
    </w:rPr>
  </w:style>
  <w:style w:type="character" w:customStyle="1" w:styleId="TextodecomentrioChar">
    <w:name w:val="Texto de comentário Char"/>
    <w:basedOn w:val="Fontepargpadro"/>
    <w:link w:val="Textodecomentrio"/>
    <w:uiPriority w:val="99"/>
    <w:rsid w:val="009D273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D2734"/>
    <w:rPr>
      <w:b/>
      <w:bCs/>
    </w:rPr>
  </w:style>
  <w:style w:type="character" w:customStyle="1" w:styleId="AssuntodocomentrioChar">
    <w:name w:val="Assunto do comentário Char"/>
    <w:basedOn w:val="TextodecomentrioChar"/>
    <w:link w:val="Assuntodocomentrio"/>
    <w:uiPriority w:val="99"/>
    <w:rsid w:val="009D2734"/>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3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D27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9D2734"/>
    <w:pPr>
      <w:keepNext/>
      <w:tabs>
        <w:tab w:val="left" w:pos="851"/>
        <w:tab w:val="left" w:pos="1701"/>
        <w:tab w:val="left" w:pos="2552"/>
        <w:tab w:val="left" w:pos="3402"/>
        <w:tab w:val="left" w:pos="4253"/>
        <w:tab w:val="left" w:pos="5103"/>
        <w:tab w:val="left" w:pos="5954"/>
        <w:tab w:val="left" w:pos="6804"/>
      </w:tabs>
      <w:jc w:val="both"/>
      <w:outlineLvl w:val="1"/>
    </w:pPr>
    <w:rPr>
      <w:rFonts w:ascii="Arial" w:hAnsi="Arial"/>
      <w:szCs w:val="20"/>
    </w:rPr>
  </w:style>
  <w:style w:type="paragraph" w:styleId="Ttulo3">
    <w:name w:val="heading 3"/>
    <w:basedOn w:val="Normal"/>
    <w:next w:val="Normal"/>
    <w:link w:val="Ttulo3Char"/>
    <w:uiPriority w:val="9"/>
    <w:qFormat/>
    <w:rsid w:val="009D2734"/>
    <w:pPr>
      <w:keepNext/>
      <w:jc w:val="center"/>
      <w:outlineLvl w:val="2"/>
    </w:pPr>
    <w:rPr>
      <w:rFonts w:ascii="Arial" w:hAnsi="Arial"/>
      <w:b/>
      <w:bCs/>
      <w:szCs w:val="20"/>
    </w:rPr>
  </w:style>
  <w:style w:type="paragraph" w:styleId="Ttulo4">
    <w:name w:val="heading 4"/>
    <w:basedOn w:val="Normal"/>
    <w:link w:val="Ttulo4Char"/>
    <w:uiPriority w:val="9"/>
    <w:qFormat/>
    <w:rsid w:val="009D2734"/>
    <w:pPr>
      <w:spacing w:before="100" w:beforeAutospacing="1" w:after="100" w:afterAutospacing="1"/>
      <w:outlineLvl w:val="3"/>
    </w:pPr>
    <w:rPr>
      <w:b/>
      <w:bCs/>
    </w:rPr>
  </w:style>
  <w:style w:type="paragraph" w:styleId="Ttulo5">
    <w:name w:val="heading 5"/>
    <w:basedOn w:val="Normal"/>
    <w:next w:val="Normal"/>
    <w:link w:val="Ttulo5Char"/>
    <w:uiPriority w:val="9"/>
    <w:unhideWhenUsed/>
    <w:qFormat/>
    <w:rsid w:val="009D273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9D273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qFormat/>
    <w:rsid w:val="009D2734"/>
    <w:pPr>
      <w:keepNext/>
      <w:jc w:val="both"/>
      <w:outlineLvl w:val="6"/>
    </w:pPr>
    <w:rPr>
      <w:rFonts w:ascii="Arial" w:hAnsi="Arial"/>
      <w:b/>
      <w:bCs/>
      <w:szCs w:val="20"/>
    </w:rPr>
  </w:style>
  <w:style w:type="paragraph" w:styleId="Ttulo8">
    <w:name w:val="heading 8"/>
    <w:basedOn w:val="Normal"/>
    <w:next w:val="Normal"/>
    <w:link w:val="Ttulo8Char"/>
    <w:uiPriority w:val="9"/>
    <w:qFormat/>
    <w:rsid w:val="009D2734"/>
    <w:pPr>
      <w:keepNext/>
      <w:jc w:val="both"/>
      <w:outlineLvl w:val="7"/>
    </w:pPr>
    <w:rPr>
      <w:rFonts w:ascii="Arial" w:hAnsi="Arial"/>
      <w:b/>
      <w:bCs/>
      <w:color w:val="000000"/>
      <w:sz w:val="21"/>
      <w:szCs w:val="20"/>
    </w:rPr>
  </w:style>
  <w:style w:type="paragraph" w:styleId="Ttulo9">
    <w:name w:val="heading 9"/>
    <w:basedOn w:val="Normal"/>
    <w:next w:val="Normal"/>
    <w:link w:val="Ttulo9Char"/>
    <w:uiPriority w:val="9"/>
    <w:unhideWhenUsed/>
    <w:qFormat/>
    <w:rsid w:val="009D273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D273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9D2734"/>
    <w:rPr>
      <w:rFonts w:ascii="Arial" w:eastAsia="Times New Roman" w:hAnsi="Arial" w:cs="Times New Roman"/>
      <w:sz w:val="24"/>
      <w:szCs w:val="20"/>
      <w:lang w:eastAsia="pt-BR"/>
    </w:rPr>
  </w:style>
  <w:style w:type="character" w:customStyle="1" w:styleId="Ttulo3Char">
    <w:name w:val="Título 3 Char"/>
    <w:basedOn w:val="Fontepargpadro"/>
    <w:link w:val="Ttulo3"/>
    <w:uiPriority w:val="9"/>
    <w:rsid w:val="009D2734"/>
    <w:rPr>
      <w:rFonts w:ascii="Arial" w:eastAsia="Times New Roman" w:hAnsi="Arial" w:cs="Times New Roman"/>
      <w:b/>
      <w:bCs/>
      <w:sz w:val="24"/>
      <w:szCs w:val="20"/>
      <w:lang w:eastAsia="pt-BR"/>
    </w:rPr>
  </w:style>
  <w:style w:type="character" w:customStyle="1" w:styleId="Ttulo4Char">
    <w:name w:val="Título 4 Char"/>
    <w:basedOn w:val="Fontepargpadro"/>
    <w:link w:val="Ttulo4"/>
    <w:uiPriority w:val="9"/>
    <w:rsid w:val="009D273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9D2734"/>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uiPriority w:val="9"/>
    <w:rsid w:val="009D2734"/>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uiPriority w:val="9"/>
    <w:rsid w:val="009D2734"/>
    <w:rPr>
      <w:rFonts w:ascii="Arial" w:eastAsia="Times New Roman" w:hAnsi="Arial" w:cs="Times New Roman"/>
      <w:b/>
      <w:bCs/>
      <w:sz w:val="24"/>
      <w:szCs w:val="20"/>
      <w:lang w:eastAsia="pt-BR"/>
    </w:rPr>
  </w:style>
  <w:style w:type="character" w:customStyle="1" w:styleId="Ttulo8Char">
    <w:name w:val="Título 8 Char"/>
    <w:basedOn w:val="Fontepargpadro"/>
    <w:link w:val="Ttulo8"/>
    <w:uiPriority w:val="9"/>
    <w:rsid w:val="009D2734"/>
    <w:rPr>
      <w:rFonts w:ascii="Arial" w:eastAsia="Times New Roman" w:hAnsi="Arial" w:cs="Times New Roman"/>
      <w:b/>
      <w:bCs/>
      <w:color w:val="000000"/>
      <w:sz w:val="21"/>
      <w:szCs w:val="20"/>
      <w:lang w:eastAsia="pt-BR"/>
    </w:rPr>
  </w:style>
  <w:style w:type="character" w:customStyle="1" w:styleId="Ttulo9Char">
    <w:name w:val="Título 9 Char"/>
    <w:basedOn w:val="Fontepargpadro"/>
    <w:link w:val="Ttulo9"/>
    <w:uiPriority w:val="9"/>
    <w:rsid w:val="009D2734"/>
    <w:rPr>
      <w:rFonts w:asciiTheme="majorHAnsi" w:eastAsiaTheme="majorEastAsia" w:hAnsiTheme="majorHAnsi" w:cstheme="majorBidi"/>
      <w:i/>
      <w:iCs/>
      <w:color w:val="404040" w:themeColor="text1" w:themeTint="BF"/>
      <w:sz w:val="20"/>
      <w:szCs w:val="20"/>
      <w:lang w:eastAsia="pt-BR"/>
    </w:rPr>
  </w:style>
  <w:style w:type="character" w:styleId="Hyperlink">
    <w:name w:val="Hyperlink"/>
    <w:uiPriority w:val="99"/>
    <w:rsid w:val="009D2734"/>
    <w:rPr>
      <w:color w:val="0000FF"/>
      <w:u w:val="single"/>
    </w:rPr>
  </w:style>
  <w:style w:type="paragraph" w:styleId="PargrafodaLista">
    <w:name w:val="List Paragraph"/>
    <w:basedOn w:val="Normal"/>
    <w:uiPriority w:val="34"/>
    <w:qFormat/>
    <w:rsid w:val="009D2734"/>
    <w:pPr>
      <w:ind w:left="720"/>
      <w:contextualSpacing/>
    </w:pPr>
  </w:style>
  <w:style w:type="paragraph" w:styleId="Textodebalo">
    <w:name w:val="Balloon Text"/>
    <w:basedOn w:val="Normal"/>
    <w:link w:val="TextodebaloChar"/>
    <w:uiPriority w:val="99"/>
    <w:unhideWhenUsed/>
    <w:rsid w:val="009D2734"/>
    <w:rPr>
      <w:rFonts w:ascii="Tahoma" w:hAnsi="Tahoma" w:cs="Tahoma"/>
      <w:sz w:val="16"/>
      <w:szCs w:val="16"/>
    </w:rPr>
  </w:style>
  <w:style w:type="character" w:customStyle="1" w:styleId="TextodebaloChar">
    <w:name w:val="Texto de balão Char"/>
    <w:basedOn w:val="Fontepargpadro"/>
    <w:link w:val="Textodebalo"/>
    <w:uiPriority w:val="99"/>
    <w:rsid w:val="009D2734"/>
    <w:rPr>
      <w:rFonts w:ascii="Tahoma" w:eastAsia="Times New Roman" w:hAnsi="Tahoma" w:cs="Tahoma"/>
      <w:sz w:val="16"/>
      <w:szCs w:val="16"/>
      <w:lang w:eastAsia="pt-BR"/>
    </w:rPr>
  </w:style>
  <w:style w:type="paragraph" w:styleId="Textodenotaderodap">
    <w:name w:val="footnote text"/>
    <w:basedOn w:val="Normal"/>
    <w:link w:val="TextodenotaderodapChar"/>
    <w:unhideWhenUsed/>
    <w:rsid w:val="009D2734"/>
    <w:rPr>
      <w:sz w:val="20"/>
      <w:szCs w:val="20"/>
    </w:rPr>
  </w:style>
  <w:style w:type="character" w:customStyle="1" w:styleId="TextodenotaderodapChar">
    <w:name w:val="Texto de nota de rodapé Char"/>
    <w:basedOn w:val="Fontepargpadro"/>
    <w:link w:val="Textodenotaderodap"/>
    <w:rsid w:val="009D2734"/>
    <w:rPr>
      <w:rFonts w:ascii="Times New Roman" w:eastAsia="Times New Roman" w:hAnsi="Times New Roman" w:cs="Times New Roman"/>
      <w:sz w:val="20"/>
      <w:szCs w:val="20"/>
      <w:lang w:eastAsia="pt-BR"/>
    </w:rPr>
  </w:style>
  <w:style w:type="character" w:styleId="Refdenotaderodap">
    <w:name w:val="footnote reference"/>
    <w:basedOn w:val="Fontepargpadro"/>
    <w:unhideWhenUsed/>
    <w:rsid w:val="009D2734"/>
    <w:rPr>
      <w:vertAlign w:val="superscript"/>
    </w:rPr>
  </w:style>
  <w:style w:type="paragraph" w:customStyle="1" w:styleId="Default">
    <w:name w:val="Default"/>
    <w:rsid w:val="009D273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Intensa">
    <w:name w:val="Intense Emphasis"/>
    <w:basedOn w:val="Fontepargpadro"/>
    <w:uiPriority w:val="21"/>
    <w:qFormat/>
    <w:rsid w:val="009D2734"/>
    <w:rPr>
      <w:rFonts w:cs="Times New Roman"/>
      <w:b/>
      <w:i/>
      <w:color w:val="4F81BD"/>
    </w:rPr>
  </w:style>
  <w:style w:type="paragraph" w:styleId="Cabealho">
    <w:name w:val="header"/>
    <w:basedOn w:val="Normal"/>
    <w:link w:val="CabealhoChar"/>
    <w:uiPriority w:val="99"/>
    <w:unhideWhenUsed/>
    <w:rsid w:val="009D2734"/>
    <w:pPr>
      <w:tabs>
        <w:tab w:val="center" w:pos="4252"/>
        <w:tab w:val="right" w:pos="8504"/>
      </w:tabs>
    </w:pPr>
  </w:style>
  <w:style w:type="character" w:customStyle="1" w:styleId="CabealhoChar">
    <w:name w:val="Cabeçalho Char"/>
    <w:basedOn w:val="Fontepargpadro"/>
    <w:link w:val="Cabealho"/>
    <w:uiPriority w:val="99"/>
    <w:rsid w:val="009D273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D2734"/>
    <w:pPr>
      <w:tabs>
        <w:tab w:val="center" w:pos="4252"/>
        <w:tab w:val="right" w:pos="8504"/>
      </w:tabs>
    </w:pPr>
  </w:style>
  <w:style w:type="character" w:customStyle="1" w:styleId="RodapChar">
    <w:name w:val="Rodapé Char"/>
    <w:basedOn w:val="Fontepargpadro"/>
    <w:link w:val="Rodap"/>
    <w:uiPriority w:val="99"/>
    <w:rsid w:val="009D2734"/>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9D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9D2734"/>
    <w:rPr>
      <w:rFonts w:ascii="Courier New" w:eastAsia="Times New Roman" w:hAnsi="Courier New" w:cs="Courier New"/>
      <w:sz w:val="20"/>
      <w:szCs w:val="20"/>
      <w:lang w:eastAsia="pt-BR"/>
    </w:rPr>
  </w:style>
  <w:style w:type="character" w:styleId="Forte">
    <w:name w:val="Strong"/>
    <w:basedOn w:val="Fontepargpadro"/>
    <w:uiPriority w:val="22"/>
    <w:qFormat/>
    <w:rsid w:val="009D2734"/>
    <w:rPr>
      <w:b/>
      <w:bCs/>
    </w:rPr>
  </w:style>
  <w:style w:type="paragraph" w:styleId="Corpodetexto2">
    <w:name w:val="Body Text 2"/>
    <w:basedOn w:val="Normal"/>
    <w:link w:val="Corpodetexto2Char"/>
    <w:uiPriority w:val="99"/>
    <w:rsid w:val="009D2734"/>
    <w:pPr>
      <w:spacing w:after="120" w:line="480" w:lineRule="auto"/>
    </w:pPr>
  </w:style>
  <w:style w:type="character" w:customStyle="1" w:styleId="Corpodetexto2Char">
    <w:name w:val="Corpo de texto 2 Char"/>
    <w:basedOn w:val="Fontepargpadro"/>
    <w:link w:val="Corpodetexto2"/>
    <w:uiPriority w:val="99"/>
    <w:rsid w:val="009D2734"/>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D2734"/>
  </w:style>
  <w:style w:type="paragraph" w:styleId="NormalWeb">
    <w:name w:val="Normal (Web)"/>
    <w:basedOn w:val="Normal"/>
    <w:uiPriority w:val="99"/>
    <w:unhideWhenUsed/>
    <w:rsid w:val="009D2734"/>
    <w:pPr>
      <w:spacing w:before="100" w:beforeAutospacing="1" w:after="100" w:afterAutospacing="1"/>
    </w:pPr>
  </w:style>
  <w:style w:type="paragraph" w:customStyle="1" w:styleId="text">
    <w:name w:val="text"/>
    <w:basedOn w:val="Normal"/>
    <w:rsid w:val="009D2734"/>
    <w:pPr>
      <w:spacing w:before="100" w:beforeAutospacing="1" w:after="100" w:afterAutospacing="1"/>
    </w:pPr>
  </w:style>
  <w:style w:type="paragraph" w:customStyle="1" w:styleId="info">
    <w:name w:val="info"/>
    <w:basedOn w:val="Normal"/>
    <w:rsid w:val="009D2734"/>
    <w:pPr>
      <w:spacing w:before="100" w:beforeAutospacing="1" w:after="100" w:afterAutospacing="1"/>
    </w:pPr>
  </w:style>
  <w:style w:type="character" w:styleId="HiperlinkVisitado">
    <w:name w:val="FollowedHyperlink"/>
    <w:basedOn w:val="Fontepargpadro"/>
    <w:uiPriority w:val="99"/>
    <w:unhideWhenUsed/>
    <w:rsid w:val="009D2734"/>
    <w:rPr>
      <w:color w:val="800080" w:themeColor="followedHyperlink"/>
      <w:u w:val="single"/>
    </w:rPr>
  </w:style>
  <w:style w:type="paragraph" w:customStyle="1" w:styleId="texto-cinza">
    <w:name w:val="texto-cinza"/>
    <w:basedOn w:val="Normal"/>
    <w:rsid w:val="009D2734"/>
    <w:pPr>
      <w:spacing w:before="100" w:beforeAutospacing="1" w:after="100" w:afterAutospacing="1"/>
    </w:pPr>
  </w:style>
  <w:style w:type="paragraph" w:styleId="Corpodetexto">
    <w:name w:val="Body Text"/>
    <w:basedOn w:val="Normal"/>
    <w:link w:val="CorpodetextoChar"/>
    <w:uiPriority w:val="99"/>
    <w:unhideWhenUsed/>
    <w:rsid w:val="009D2734"/>
    <w:pPr>
      <w:spacing w:after="120"/>
    </w:pPr>
  </w:style>
  <w:style w:type="character" w:customStyle="1" w:styleId="CorpodetextoChar">
    <w:name w:val="Corpo de texto Char"/>
    <w:basedOn w:val="Fontepargpadro"/>
    <w:link w:val="Corpodetexto"/>
    <w:uiPriority w:val="99"/>
    <w:rsid w:val="009D273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9D2734"/>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D2734"/>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unhideWhenUsed/>
    <w:rsid w:val="009D2734"/>
    <w:pPr>
      <w:spacing w:after="120" w:line="480" w:lineRule="auto"/>
      <w:ind w:left="283"/>
    </w:pPr>
  </w:style>
  <w:style w:type="character" w:customStyle="1" w:styleId="Recuodecorpodetexto2Char">
    <w:name w:val="Recuo de corpo de texto 2 Char"/>
    <w:basedOn w:val="Fontepargpadro"/>
    <w:link w:val="Recuodecorpodetexto2"/>
    <w:uiPriority w:val="99"/>
    <w:rsid w:val="009D2734"/>
    <w:rPr>
      <w:rFonts w:ascii="Times New Roman" w:eastAsia="Times New Roman" w:hAnsi="Times New Roman" w:cs="Times New Roman"/>
      <w:sz w:val="24"/>
      <w:szCs w:val="24"/>
      <w:lang w:eastAsia="pt-BR"/>
    </w:rPr>
  </w:style>
  <w:style w:type="paragraph" w:styleId="Ttulo">
    <w:name w:val="Title"/>
    <w:basedOn w:val="Normal"/>
    <w:link w:val="TtuloChar"/>
    <w:uiPriority w:val="10"/>
    <w:qFormat/>
    <w:rsid w:val="009D2734"/>
    <w:pPr>
      <w:jc w:val="center"/>
    </w:pPr>
    <w:rPr>
      <w:rFonts w:ascii="Arial" w:hAnsi="Arial"/>
      <w:b/>
      <w:szCs w:val="20"/>
    </w:rPr>
  </w:style>
  <w:style w:type="character" w:customStyle="1" w:styleId="TtuloChar">
    <w:name w:val="Título Char"/>
    <w:basedOn w:val="Fontepargpadro"/>
    <w:link w:val="Ttulo"/>
    <w:uiPriority w:val="10"/>
    <w:rsid w:val="009D2734"/>
    <w:rPr>
      <w:rFonts w:ascii="Arial" w:eastAsia="Times New Roman" w:hAnsi="Arial" w:cs="Times New Roman"/>
      <w:b/>
      <w:sz w:val="24"/>
      <w:szCs w:val="20"/>
      <w:lang w:eastAsia="pt-BR"/>
    </w:rPr>
  </w:style>
  <w:style w:type="paragraph" w:customStyle="1" w:styleId="alinea1">
    <w:name w:val="alinea 1"/>
    <w:basedOn w:val="Normal"/>
    <w:rsid w:val="009D2734"/>
    <w:pPr>
      <w:autoSpaceDE w:val="0"/>
      <w:autoSpaceDN w:val="0"/>
      <w:adjustRightInd w:val="0"/>
      <w:spacing w:line="360" w:lineRule="auto"/>
      <w:ind w:right="170"/>
      <w:jc w:val="both"/>
    </w:pPr>
    <w:rPr>
      <w:rFonts w:ascii="Arial" w:hAnsi="Arial"/>
    </w:rPr>
  </w:style>
  <w:style w:type="paragraph" w:customStyle="1" w:styleId="ITENS011">
    <w:name w:val="ITENS 01.1"/>
    <w:basedOn w:val="Normal"/>
    <w:rsid w:val="009D2734"/>
    <w:pPr>
      <w:autoSpaceDE w:val="0"/>
      <w:autoSpaceDN w:val="0"/>
      <w:adjustRightInd w:val="0"/>
      <w:spacing w:before="80" w:after="200" w:line="360" w:lineRule="auto"/>
      <w:ind w:left="1980" w:right="170" w:hanging="900"/>
      <w:jc w:val="both"/>
    </w:pPr>
    <w:rPr>
      <w:rFonts w:ascii="Arial" w:hAnsi="Arial"/>
    </w:rPr>
  </w:style>
  <w:style w:type="paragraph" w:styleId="Corpodetexto3">
    <w:name w:val="Body Text 3"/>
    <w:basedOn w:val="Normal"/>
    <w:link w:val="Corpodetexto3Char"/>
    <w:uiPriority w:val="99"/>
    <w:rsid w:val="009D2734"/>
    <w:pPr>
      <w:jc w:val="both"/>
    </w:pPr>
    <w:rPr>
      <w:rFonts w:ascii="Arial" w:hAnsi="Arial"/>
      <w:color w:val="0000FF"/>
      <w:spacing w:val="2"/>
      <w:position w:val="2"/>
      <w:szCs w:val="20"/>
    </w:rPr>
  </w:style>
  <w:style w:type="character" w:customStyle="1" w:styleId="Corpodetexto3Char">
    <w:name w:val="Corpo de texto 3 Char"/>
    <w:basedOn w:val="Fontepargpadro"/>
    <w:link w:val="Corpodetexto3"/>
    <w:uiPriority w:val="99"/>
    <w:rsid w:val="009D2734"/>
    <w:rPr>
      <w:rFonts w:ascii="Arial" w:eastAsia="Times New Roman" w:hAnsi="Arial" w:cs="Times New Roman"/>
      <w:color w:val="0000FF"/>
      <w:spacing w:val="2"/>
      <w:position w:val="2"/>
      <w:sz w:val="24"/>
      <w:szCs w:val="20"/>
      <w:lang w:eastAsia="pt-BR"/>
    </w:rPr>
  </w:style>
  <w:style w:type="character" w:styleId="Nmerodepgina">
    <w:name w:val="page number"/>
    <w:basedOn w:val="Fontepargpadro"/>
    <w:uiPriority w:val="99"/>
    <w:rsid w:val="009D2734"/>
    <w:rPr>
      <w:rFonts w:cs="Times New Roman"/>
    </w:rPr>
  </w:style>
  <w:style w:type="paragraph" w:styleId="Recuodecorpodetexto">
    <w:name w:val="Body Text Indent"/>
    <w:basedOn w:val="Normal"/>
    <w:link w:val="RecuodecorpodetextoChar"/>
    <w:uiPriority w:val="99"/>
    <w:rsid w:val="009D2734"/>
    <w:pPr>
      <w:ind w:left="360" w:hanging="360"/>
    </w:pPr>
    <w:rPr>
      <w:sz w:val="28"/>
      <w:szCs w:val="28"/>
    </w:rPr>
  </w:style>
  <w:style w:type="character" w:customStyle="1" w:styleId="RecuodecorpodetextoChar">
    <w:name w:val="Recuo de corpo de texto Char"/>
    <w:basedOn w:val="Fontepargpadro"/>
    <w:link w:val="Recuodecorpodetexto"/>
    <w:uiPriority w:val="99"/>
    <w:rsid w:val="009D2734"/>
    <w:rPr>
      <w:rFonts w:ascii="Times New Roman" w:eastAsia="Times New Roman" w:hAnsi="Times New Roman" w:cs="Times New Roman"/>
      <w:sz w:val="28"/>
      <w:szCs w:val="28"/>
      <w:lang w:eastAsia="pt-BR"/>
    </w:rPr>
  </w:style>
  <w:style w:type="paragraph" w:customStyle="1" w:styleId="MINUTA">
    <w:name w:val="MINUTA"/>
    <w:basedOn w:val="Normal"/>
    <w:rsid w:val="009D2734"/>
    <w:pPr>
      <w:keepNext/>
      <w:widowControl w:val="0"/>
      <w:spacing w:before="120" w:after="120" w:line="280" w:lineRule="exact"/>
      <w:jc w:val="both"/>
    </w:pPr>
    <w:rPr>
      <w:rFonts w:ascii="Arial" w:hAnsi="Arial" w:cs="Arial"/>
    </w:rPr>
  </w:style>
  <w:style w:type="paragraph" w:customStyle="1" w:styleId="WW-Corpodetexto2">
    <w:name w:val="WW-Corpo de texto 2"/>
    <w:basedOn w:val="Normal"/>
    <w:rsid w:val="009D2734"/>
    <w:pPr>
      <w:suppressAutoHyphens/>
    </w:pPr>
    <w:rPr>
      <w:rFonts w:ascii="Univers (W1)" w:hAnsi="Univers (W1)"/>
      <w:b/>
      <w:sz w:val="20"/>
      <w:szCs w:val="20"/>
      <w:lang w:eastAsia="ar-SA"/>
    </w:rPr>
  </w:style>
  <w:style w:type="paragraph" w:customStyle="1" w:styleId="WW-Textoembloco">
    <w:name w:val="WW-Texto em bloco"/>
    <w:basedOn w:val="Normal"/>
    <w:rsid w:val="009D2734"/>
    <w:pPr>
      <w:suppressAutoHyphens/>
      <w:ind w:left="1276" w:right="50" w:hanging="284"/>
      <w:jc w:val="both"/>
    </w:pPr>
    <w:rPr>
      <w:rFonts w:ascii="Arial" w:hAnsi="Arial"/>
      <w:sz w:val="22"/>
      <w:szCs w:val="20"/>
      <w:lang w:eastAsia="ar-SA"/>
    </w:rPr>
  </w:style>
  <w:style w:type="paragraph" w:styleId="Commarcadores">
    <w:name w:val="List Bullet"/>
    <w:basedOn w:val="Normal"/>
    <w:autoRedefine/>
    <w:uiPriority w:val="99"/>
    <w:rsid w:val="009D2734"/>
    <w:pPr>
      <w:keepNext/>
      <w:widowControl w:val="0"/>
      <w:ind w:left="283" w:hanging="283"/>
    </w:pPr>
    <w:rPr>
      <w:rFonts w:ascii="Arial" w:hAnsi="Arial" w:cs="Arial"/>
    </w:rPr>
  </w:style>
  <w:style w:type="paragraph" w:customStyle="1" w:styleId="EDITAL">
    <w:name w:val="EDITAL"/>
    <w:basedOn w:val="Normal"/>
    <w:rsid w:val="009D2734"/>
    <w:pPr>
      <w:keepNext/>
      <w:widowControl w:val="0"/>
      <w:spacing w:before="240" w:after="120" w:line="280" w:lineRule="exact"/>
      <w:ind w:firstLine="1134"/>
      <w:jc w:val="both"/>
    </w:pPr>
    <w:rPr>
      <w:rFonts w:ascii="Arial" w:hAnsi="Arial" w:cs="Arial"/>
      <w:sz w:val="22"/>
      <w:szCs w:val="22"/>
    </w:rPr>
  </w:style>
  <w:style w:type="table" w:styleId="Tabelacomgrade">
    <w:name w:val="Table Grid"/>
    <w:basedOn w:val="Tabelanormal"/>
    <w:uiPriority w:val="59"/>
    <w:rsid w:val="009D273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9D2734"/>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9D2734"/>
    <w:rPr>
      <w:rFonts w:ascii="Courier New" w:eastAsia="Times New Roman" w:hAnsi="Courier New" w:cs="Courier New"/>
      <w:sz w:val="20"/>
      <w:szCs w:val="20"/>
      <w:lang w:eastAsia="pt-BR"/>
    </w:rPr>
  </w:style>
  <w:style w:type="character" w:customStyle="1" w:styleId="st">
    <w:name w:val="st"/>
    <w:rsid w:val="009D2734"/>
  </w:style>
  <w:style w:type="character" w:customStyle="1" w:styleId="bodybold">
    <w:name w:val="bodybold"/>
    <w:rsid w:val="009D2734"/>
  </w:style>
  <w:style w:type="character" w:customStyle="1" w:styleId="texto">
    <w:name w:val="texto"/>
    <w:rsid w:val="009D2734"/>
  </w:style>
  <w:style w:type="paragraph" w:styleId="Textodenotadefim">
    <w:name w:val="endnote text"/>
    <w:basedOn w:val="Normal"/>
    <w:link w:val="TextodenotadefimChar"/>
    <w:uiPriority w:val="99"/>
    <w:rsid w:val="009D2734"/>
    <w:rPr>
      <w:sz w:val="20"/>
      <w:szCs w:val="20"/>
    </w:rPr>
  </w:style>
  <w:style w:type="character" w:customStyle="1" w:styleId="TextodenotadefimChar">
    <w:name w:val="Texto de nota de fim Char"/>
    <w:basedOn w:val="Fontepargpadro"/>
    <w:link w:val="Textodenotadefim"/>
    <w:uiPriority w:val="99"/>
    <w:rsid w:val="009D2734"/>
    <w:rPr>
      <w:rFonts w:ascii="Times New Roman" w:eastAsia="Times New Roman" w:hAnsi="Times New Roman" w:cs="Times New Roman"/>
      <w:sz w:val="20"/>
      <w:szCs w:val="20"/>
      <w:lang w:eastAsia="pt-BR"/>
    </w:rPr>
  </w:style>
  <w:style w:type="character" w:styleId="Refdenotadefim">
    <w:name w:val="endnote reference"/>
    <w:basedOn w:val="Fontepargpadro"/>
    <w:uiPriority w:val="99"/>
    <w:rsid w:val="009D2734"/>
    <w:rPr>
      <w:rFonts w:cs="Times New Roman"/>
      <w:vertAlign w:val="superscript"/>
    </w:rPr>
  </w:style>
  <w:style w:type="character" w:customStyle="1" w:styleId="negrito2">
    <w:name w:val="negrito2"/>
    <w:rsid w:val="009D2734"/>
    <w:rPr>
      <w:b/>
    </w:rPr>
  </w:style>
  <w:style w:type="character" w:customStyle="1" w:styleId="highlight">
    <w:name w:val="highlight"/>
    <w:rsid w:val="009D2734"/>
  </w:style>
  <w:style w:type="character" w:customStyle="1" w:styleId="dd">
    <w:name w:val="dd"/>
    <w:rsid w:val="009D2734"/>
  </w:style>
  <w:style w:type="paragraph" w:styleId="CitaoIntensa">
    <w:name w:val="Intense Quote"/>
    <w:basedOn w:val="Normal"/>
    <w:next w:val="Normal"/>
    <w:link w:val="CitaoIntensaChar"/>
    <w:uiPriority w:val="30"/>
    <w:qFormat/>
    <w:rsid w:val="009D2734"/>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link w:val="CitaoIntensa"/>
    <w:uiPriority w:val="30"/>
    <w:rsid w:val="009D2734"/>
    <w:rPr>
      <w:rFonts w:ascii="Times New Roman" w:eastAsia="Times New Roman" w:hAnsi="Times New Roman" w:cs="Times New Roman"/>
      <w:b/>
      <w:bCs/>
      <w:i/>
      <w:iCs/>
      <w:color w:val="4F81BD"/>
      <w:sz w:val="24"/>
      <w:szCs w:val="24"/>
      <w:lang w:eastAsia="pt-BR"/>
    </w:rPr>
  </w:style>
  <w:style w:type="paragraph" w:styleId="Subttulo">
    <w:name w:val="Subtitle"/>
    <w:basedOn w:val="Normal"/>
    <w:next w:val="Normal"/>
    <w:link w:val="SubttuloChar"/>
    <w:uiPriority w:val="11"/>
    <w:qFormat/>
    <w:rsid w:val="009D2734"/>
    <w:pPr>
      <w:spacing w:after="60"/>
      <w:jc w:val="center"/>
      <w:outlineLvl w:val="1"/>
    </w:pPr>
    <w:rPr>
      <w:rFonts w:ascii="Cambria" w:hAnsi="Cambria"/>
    </w:rPr>
  </w:style>
  <w:style w:type="character" w:customStyle="1" w:styleId="SubttuloChar">
    <w:name w:val="Subtítulo Char"/>
    <w:basedOn w:val="Fontepargpadro"/>
    <w:link w:val="Subttulo"/>
    <w:uiPriority w:val="11"/>
    <w:rsid w:val="009D2734"/>
    <w:rPr>
      <w:rFonts w:ascii="Cambria" w:eastAsia="Times New Roman" w:hAnsi="Cambria" w:cs="Times New Roman"/>
      <w:sz w:val="24"/>
      <w:szCs w:val="24"/>
      <w:lang w:eastAsia="pt-BR"/>
    </w:rPr>
  </w:style>
  <w:style w:type="character" w:styleId="nfase">
    <w:name w:val="Emphasis"/>
    <w:basedOn w:val="Fontepargpadro"/>
    <w:uiPriority w:val="20"/>
    <w:qFormat/>
    <w:rsid w:val="009D2734"/>
    <w:rPr>
      <w:rFonts w:cs="Times New Roman"/>
      <w:i/>
    </w:rPr>
  </w:style>
  <w:style w:type="character" w:styleId="Refdecomentrio">
    <w:name w:val="annotation reference"/>
    <w:basedOn w:val="Fontepargpadro"/>
    <w:uiPriority w:val="99"/>
    <w:rsid w:val="009D2734"/>
    <w:rPr>
      <w:rFonts w:cs="Times New Roman"/>
      <w:sz w:val="16"/>
      <w:szCs w:val="16"/>
    </w:rPr>
  </w:style>
  <w:style w:type="paragraph" w:styleId="Textodecomentrio">
    <w:name w:val="annotation text"/>
    <w:basedOn w:val="Normal"/>
    <w:link w:val="TextodecomentrioChar"/>
    <w:uiPriority w:val="99"/>
    <w:rsid w:val="009D2734"/>
    <w:rPr>
      <w:sz w:val="20"/>
      <w:szCs w:val="20"/>
    </w:rPr>
  </w:style>
  <w:style w:type="character" w:customStyle="1" w:styleId="TextodecomentrioChar">
    <w:name w:val="Texto de comentário Char"/>
    <w:basedOn w:val="Fontepargpadro"/>
    <w:link w:val="Textodecomentrio"/>
    <w:uiPriority w:val="99"/>
    <w:rsid w:val="009D273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D2734"/>
    <w:rPr>
      <w:b/>
      <w:bCs/>
    </w:rPr>
  </w:style>
  <w:style w:type="character" w:customStyle="1" w:styleId="AssuntodocomentrioChar">
    <w:name w:val="Assunto do comentário Char"/>
    <w:basedOn w:val="TextodecomentrioChar"/>
    <w:link w:val="Assuntodocomentrio"/>
    <w:uiPriority w:val="99"/>
    <w:rsid w:val="009D2734"/>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parana.pr.gov.br" TargetMode="External"/><Relationship Id="rId13" Type="http://schemas.openxmlformats.org/officeDocument/2006/relationships/footer" Target="footer1.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staodemateriais.huop@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7.anvisa.gov.br/datavisa/Consulta_Produto_correlato/consulta_correlato.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oeste.br/huopforum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21194</Words>
  <Characters>114452</Characters>
  <Application>Microsoft Office Word</Application>
  <DocSecurity>0</DocSecurity>
  <Lines>953</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Conde Bogo</dc:creator>
  <cp:lastModifiedBy>Alex Sandro Martins</cp:lastModifiedBy>
  <cp:revision>5</cp:revision>
  <dcterms:created xsi:type="dcterms:W3CDTF">2016-04-13T17:31:00Z</dcterms:created>
  <dcterms:modified xsi:type="dcterms:W3CDTF">2016-04-19T16:38:00Z</dcterms:modified>
</cp:coreProperties>
</file>